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86" w:rsidRPr="000F0FAF" w:rsidRDefault="00E53786" w:rsidP="00E53786">
      <w:pPr>
        <w:spacing w:after="24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</w:rPr>
      </w:pPr>
      <w:r w:rsidRPr="000F0FAF">
        <w:rPr>
          <w:rFonts w:ascii="Times New Roman" w:eastAsia="Times New Roman" w:hAnsi="Times New Roman" w:cs="Times New Roman"/>
          <w:b/>
          <w:color w:val="333333"/>
        </w:rPr>
        <w:t>СОГЛАШЕНИЕ</w:t>
      </w:r>
    </w:p>
    <w:p w:rsidR="00E53786" w:rsidRDefault="00E53786" w:rsidP="00E53786">
      <w:pPr>
        <w:spacing w:after="24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53400E">
        <w:rPr>
          <w:rFonts w:ascii="Times New Roman" w:eastAsia="Times New Roman" w:hAnsi="Times New Roman" w:cs="Times New Roman"/>
          <w:b/>
          <w:bCs/>
          <w:color w:val="333333"/>
        </w:rPr>
        <w:t>между органами исполнительной власти субъектов Российской Федерации, находящихся в пределах Центрального федерального округа, Ассоциацией территориальных объединений организаций профсоюзов Центрального федерального округа, Координационным Советом Российского союза промышленников и предпринимателей Центрального федерального округа на 2014-2016 годы</w:t>
      </w:r>
    </w:p>
    <w:p w:rsidR="00E53786" w:rsidRPr="00395AA0" w:rsidRDefault="00E53786" w:rsidP="00E53786">
      <w:pPr>
        <w:spacing w:after="240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 xml:space="preserve">Договаривающиеся стороны: органы исполнительной власти субъектов Российской Федерации, находящихся в пределах Центрального федерального округа, в лице </w:t>
      </w:r>
      <w:r w:rsidRPr="00395AA0">
        <w:rPr>
          <w:rFonts w:ascii="Times New Roman" w:eastAsia="Times New Roman" w:hAnsi="Times New Roman" w:cs="Times New Roman"/>
          <w:color w:val="333333"/>
        </w:rPr>
        <w:t>руководителей высших исполнительных органов государственной власти</w:t>
      </w:r>
      <w:r w:rsidRPr="00395AA0">
        <w:rPr>
          <w:rFonts w:ascii="Times New Roman" w:eastAsia="Times New Roman" w:hAnsi="Times New Roman" w:cs="Times New Roman"/>
          <w:bCs/>
          <w:color w:val="000000"/>
        </w:rPr>
        <w:t xml:space="preserve"> (далее - Администрация), Ассоциация территориальных объединений организаций профсоюзов Центрального федерального округа в лице председателя А.Ф.Сырокваши (далее – Профсоюзы), Координационный совет Российского союза промышленников и предпринимателей Центрального федерального округа в лице председателя М.В.Кузовлева (далее – Работодатели), заключили настоящее Соглашение</w:t>
      </w:r>
      <w:r w:rsidRPr="00395AA0">
        <w:rPr>
          <w:rFonts w:ascii="Times New Roman" w:eastAsia="Times New Roman" w:hAnsi="Times New Roman" w:cs="Times New Roman"/>
          <w:bCs/>
          <w:color w:val="333333"/>
        </w:rPr>
        <w:t>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 xml:space="preserve">Стороны признают, что основными целями настоящего Соглашения являются обеспечение согласования интересов работников, работодателей и органов исполнительной власти субъектов Российской Федерации, находящихся в пределах Центрального федерального округа (далее – Округа) по регулированию социально-трудовых и иных непосредственно связанных с ними отношений, направленных на повышение уровня </w:t>
      </w:r>
      <w:r w:rsidRPr="00395AA0">
        <w:rPr>
          <w:rFonts w:ascii="Times New Roman" w:eastAsia="Times New Roman" w:hAnsi="Times New Roman" w:cs="Times New Roman"/>
          <w:bCs/>
          <w:color w:val="333333"/>
        </w:rPr>
        <w:t>и качества жизни населения на основе устойчивого развития и укрепления конкурентоспособности экономики Округа, обеспечения эффективной занятости, роста производительности труда, совершенствования профессиональной подготовки молодёжи, условий труда, повышения заработной платы работающих, доходов населения, сокращения доли низкооплачиваемых категорий работников, снижения дифференциации в сфере доходов и заработной платы, совершенствования социальной сферы.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Стороны признают необходимым заключение отраслевых, региональных, территориальных соглашений по вопросам регулирования социально-трудовых и иных непосредственно связанных с ними отношений</w:t>
      </w:r>
      <w:r w:rsidRPr="00395AA0">
        <w:rPr>
          <w:rFonts w:ascii="Times New Roman" w:eastAsia="Times New Roman" w:hAnsi="Times New Roman" w:cs="Times New Roman"/>
          <w:bCs/>
          <w:color w:val="333333"/>
        </w:rPr>
        <w:t xml:space="preserve"> в субъектах Российской Федерации, муниципальных образованиях, коллективных договоров в организациях Округа, в пределах своей компетенции принимают меры, направленные на обеспечение их реализации, оказывают всестороннее содействие в развитии социального партнерства на всех уровнях. 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Стороны рассматривают обязательства данного Соглашения как минимальные, которые должны быть обеспечены, дополнены и развиты в рамках заключения и реализации региональных трехсторонних соглашений на территории Округа.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Стороны, в пределах своих полномочий, принимают на себя обязательства, закреплённые Генеральным соглашением между общероссийскими объединениями профсоюзов, общероссийскими объединениями работодателей и Правительством Российской Федерации.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 xml:space="preserve">Для обеспечения реализации настоящего Соглашения стороны на основе взаимных консультаций вырабатывают документы, принимают необходимые решения в пределах своих полномочий. 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Обязательства Работодателей принимают на себя две другие стороны в той мере, в которой они осуществляют функции работодателей.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 xml:space="preserve">Контроль за исполнением соглашения осуществляется сторонами как самостоятельно в пределах их полномочий, так и совместно, на заседаниях Трехсторонней комиссии по регулированию социально-трудовых отношений Центрального федерального округа. 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lastRenderedPageBreak/>
        <w:t>Соглашение вступает в силу с 1 января 2014 года и действует до 31 декабря 2016 года.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53400E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В области социально-экономического развития Округа, обеспечения занятости населения, развития трудовых ресурсов, формирования на территории Округа единого социально-экономического пространства стороны:</w:t>
      </w:r>
    </w:p>
    <w:p w:rsidR="00E53786" w:rsidRPr="00295746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295746">
        <w:rPr>
          <w:rFonts w:ascii="Times New Roman" w:eastAsia="Times New Roman" w:hAnsi="Times New Roman" w:cs="Times New Roman"/>
          <w:b/>
          <w:bCs/>
          <w:color w:val="333333"/>
        </w:rPr>
        <w:t>Совместно: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1.1. Включают в региональные трехсторонние соглашения показатели увеличения объемов промышленного и сельскохозяйственного производства,</w:t>
      </w:r>
      <w:r w:rsidRPr="00395AA0">
        <w:rPr>
          <w:rFonts w:ascii="Times New Roman" w:eastAsia="Times New Roman" w:hAnsi="Times New Roman" w:cs="Times New Roman"/>
          <w:color w:val="FF0000"/>
        </w:rPr>
        <w:t xml:space="preserve"> </w:t>
      </w:r>
      <w:r w:rsidRPr="00395AA0">
        <w:rPr>
          <w:rFonts w:ascii="Times New Roman" w:eastAsia="Times New Roman" w:hAnsi="Times New Roman" w:cs="Times New Roman"/>
          <w:bCs/>
          <w:color w:val="000000"/>
        </w:rPr>
        <w:t>строительства жилья,</w:t>
      </w:r>
      <w:r w:rsidRPr="00395AA0">
        <w:rPr>
          <w:rFonts w:ascii="Times New Roman" w:eastAsia="Times New Roman" w:hAnsi="Times New Roman" w:cs="Times New Roman"/>
          <w:color w:val="333333"/>
        </w:rPr>
        <w:t xml:space="preserve"> принимают меры по недопущению снижения объемов производства, сокращения рабочих мест, снижения жизненного уровня работников.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1.2. Создают условия по обеспечению роста производительности труда.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1.3. Оказывают содействие развитию межрегионального сотрудничества по таким направлениям, как производственная кооперация, продвижение продукции на рынки регионов, подготовка квалифицированных кадров, обмен передовым опытом (окружные выставки и ярмарки), организация отдыха и оздоровления работников и их детей, трудовая миграция.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1.4. Реализуют меры по предотвращению незаконных действий, нацеленных на ликвидацию или перепрофилирование организаций науки, промышленности, сельского хозяйства, а также образовательных и других организации бюджетной сферы. В случае угрозы таких действий информируют Трехстороннюю комиссию по регулированию социально-трудовых отношений Центрального федерального округа.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 xml:space="preserve">1.5. В целях реализации прав граждан в условиях массового высвобождения работников определяют в территориальных и региональных отраслевых соглашениях критерии массового увольнения с учетом специфики регионов. 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1.6. В случае предстоящих массовых увольнений в организациях на основе взаимных консультаций разрабатывают и осуществляют комплекс мер по снижению социальной напряженности.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1.7. Обеспечивают разработку и реализацию нормативных правовых актов и региональных программ в сфере содействия занятости населения, включая мероприятия для категорий граждан, нуждающихся в особой поддержке, - женщин, молодежи, лиц предпенсионного и пенсионного возраста, инвалидов.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1.8. Организуют с участием средств массовой информации информационно-разъяснительные кампании и акции, включая массовые мероприятия (ярмарки вакансий), по информированию населения о состоянии рынка труда, возможностях трудоустройства и направления на профессиональное обучение и получение дополнительного профессионального образования безработным и незанятым гражданам,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 по востребованным на рынке труда профессиям (специальностям).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 xml:space="preserve">1.9. Содействуют созданию в организациях рабочих мест для трудоустройства инвалидов. Оказывают содействие в трудоустройстве лицам с ограниченными возможностями здоровья, в том числе после окончания ими образовательных организаций, </w:t>
      </w:r>
      <w:r w:rsidRPr="00395AA0">
        <w:rPr>
          <w:rFonts w:ascii="Times New Roman" w:eastAsia="Times New Roman" w:hAnsi="Times New Roman" w:cs="Times New Roman"/>
          <w:bCs/>
          <w:color w:val="333333"/>
        </w:rPr>
        <w:t>в соответствии с рекомендациями, содержащимися в индивидуальной программе реабилитации инвалида</w:t>
      </w:r>
      <w:r w:rsidRPr="00395AA0">
        <w:rPr>
          <w:rFonts w:ascii="Times New Roman" w:eastAsia="Times New Roman" w:hAnsi="Times New Roman" w:cs="Times New Roman"/>
          <w:color w:val="333333"/>
        </w:rPr>
        <w:t xml:space="preserve">. </w:t>
      </w:r>
      <w:r w:rsidRPr="00395AA0">
        <w:rPr>
          <w:rFonts w:ascii="Times New Roman" w:eastAsia="Times New Roman" w:hAnsi="Times New Roman" w:cs="Times New Roman"/>
          <w:bCs/>
          <w:color w:val="000000"/>
        </w:rPr>
        <w:t>Предусматривают меры по обеспечению беспрепятственного доступа к рабочим местам и объектам социального значения.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1.10. Предусматривают в региональных трехсторонних соглашениях меры по обеспечению подготовки и повышения квалификации кадров (дополнительного профессионального образования</w:t>
      </w:r>
      <w:r w:rsidRPr="00395AA0">
        <w:rPr>
          <w:rFonts w:ascii="Times New Roman" w:eastAsia="Times New Roman" w:hAnsi="Times New Roman" w:cs="Times New Roman"/>
          <w:bCs/>
          <w:color w:val="333333"/>
        </w:rPr>
        <w:t xml:space="preserve">) в соответствии с потребностями рынка труда, </w:t>
      </w:r>
      <w:r w:rsidRPr="00395AA0">
        <w:rPr>
          <w:rFonts w:ascii="Times New Roman" w:eastAsia="Times New Roman" w:hAnsi="Times New Roman" w:cs="Times New Roman"/>
          <w:color w:val="333333"/>
        </w:rPr>
        <w:t>вопросы подготовки и повышения квалификации кадров непосредственно на производстве, а также информационную работу, направленную на популяризацию профессий и специальностей, востребованных на рынке труда.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lastRenderedPageBreak/>
        <w:t xml:space="preserve">1.11. Содействуют участию Работодателей в различных формах взаимодействия с </w:t>
      </w:r>
      <w:r w:rsidRPr="00395AA0">
        <w:rPr>
          <w:rFonts w:ascii="Times New Roman" w:eastAsia="Times New Roman" w:hAnsi="Times New Roman" w:cs="Times New Roman"/>
          <w:bCs/>
          <w:color w:val="333333"/>
        </w:rPr>
        <w:t>образовательными организациями</w:t>
      </w:r>
      <w:r w:rsidRPr="00395AA0">
        <w:rPr>
          <w:rFonts w:ascii="Times New Roman" w:eastAsia="Times New Roman" w:hAnsi="Times New Roman" w:cs="Times New Roman"/>
          <w:color w:val="333333"/>
        </w:rPr>
        <w:t xml:space="preserve">, включая </w:t>
      </w:r>
      <w:r w:rsidRPr="00395AA0">
        <w:rPr>
          <w:rFonts w:ascii="Times New Roman" w:eastAsia="Times New Roman" w:hAnsi="Times New Roman" w:cs="Times New Roman"/>
          <w:bCs/>
          <w:color w:val="333333"/>
        </w:rPr>
        <w:t>участие в разработке содержания образовательных программ,</w:t>
      </w:r>
      <w:r w:rsidRPr="0053400E">
        <w:rPr>
          <w:rFonts w:ascii="Times New Roman" w:eastAsia="Times New Roman" w:hAnsi="Times New Roman" w:cs="Times New Roman"/>
          <w:bCs/>
          <w:i/>
          <w:color w:val="333333"/>
        </w:rPr>
        <w:t xml:space="preserve"> </w:t>
      </w:r>
      <w:r w:rsidRPr="00395AA0">
        <w:rPr>
          <w:rFonts w:ascii="Times New Roman" w:eastAsia="Times New Roman" w:hAnsi="Times New Roman" w:cs="Times New Roman"/>
          <w:color w:val="333333"/>
        </w:rPr>
        <w:t>общественной оценке качества образования и развитие учебно-производственных интегрированных комплексов.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 xml:space="preserve">1.12. Содействуют совершенствованию и развитию системы профессиональной ориентации обучающихся </w:t>
      </w:r>
      <w:r w:rsidRPr="00395AA0">
        <w:rPr>
          <w:rFonts w:ascii="Times New Roman" w:eastAsia="Times New Roman" w:hAnsi="Times New Roman" w:cs="Times New Roman"/>
          <w:bCs/>
          <w:color w:val="333333"/>
        </w:rPr>
        <w:t>образовательных организаций</w:t>
      </w:r>
      <w:r w:rsidRPr="00395AA0">
        <w:rPr>
          <w:rFonts w:ascii="Times New Roman" w:eastAsia="Times New Roman" w:hAnsi="Times New Roman" w:cs="Times New Roman"/>
          <w:color w:val="333333"/>
        </w:rPr>
        <w:t xml:space="preserve">, а также </w:t>
      </w:r>
      <w:r w:rsidRPr="00395AA0">
        <w:rPr>
          <w:rFonts w:ascii="Times New Roman" w:eastAsia="Times New Roman" w:hAnsi="Times New Roman" w:cs="Times New Roman"/>
          <w:bCs/>
          <w:color w:val="333333"/>
        </w:rPr>
        <w:t>ищущих работу граждан</w:t>
      </w:r>
      <w:r w:rsidRPr="00395AA0">
        <w:rPr>
          <w:rFonts w:ascii="Times New Roman" w:eastAsia="Times New Roman" w:hAnsi="Times New Roman" w:cs="Times New Roman"/>
          <w:color w:val="333333"/>
        </w:rPr>
        <w:t>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1.13. Содействуют обеспечению занятости участников Государственной программы переселения в Российскую Федерацию соотечественников, проживающих за рубежом.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1.14. Проводят согласованную политику в области регулирования вопросов привлечения иностранной рабочей силы в экономику региона. Ежегодно рассматривают на заседаниях региональных трехсторонних комиссий заявки работодателей в отношении объемов и профессионально-квалификационной структуры привлечения иностранной рабочей силы. Включают представителей Профсоюзов и Работодателей в состав межведомственных комиссий, осуществляющих согласование потребности в привлечении иностранных работников и предложений по объемам квот.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 xml:space="preserve">1.15. В целях повышения престижа рабочих профессий проводят региональные конкурсы профессионального мастерства, в том числе для обучающихся в образовательных организациях среднего профессионального образования, направляют участников на окружные и всероссийские конкурсы, а также принимают участие в их организации и проведении. 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1.16. Проводят консультации по вопросам формирования тарифов на топливно-энергетические ресурсы, транспорт и жилищно-коммунальные услуги.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1.17. Осуществляют меры, направленные на развитие малого и среднего бизнеса, вовлечения его представителей в систему социального партнерства.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 xml:space="preserve">1.18. Способствуют созданию новых, сохранению и модернизации действующих рабочих мест при разработке и реализации </w:t>
      </w:r>
      <w:r w:rsidRPr="00395AA0">
        <w:rPr>
          <w:rFonts w:ascii="Times New Roman" w:eastAsia="Times New Roman" w:hAnsi="Times New Roman" w:cs="Times New Roman"/>
          <w:color w:val="333333"/>
        </w:rPr>
        <w:t>государственных программ субъекта Российской Федерации</w:t>
      </w:r>
      <w:r w:rsidRPr="00395AA0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1.19. Рассматривают социальные аспекты проекта бюджета в регионах на 2014 год и последующие годы на заседаниях региональных Трёхсторонних комиссий по регулированию социально-трудовых отношений до их утверждения.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1.20. Способствуют участию организаций во Всероссийском конкурсе «Российская организация высокой социальной эффективности» и иных конкурсах социальной направленности.</w:t>
      </w:r>
    </w:p>
    <w:p w:rsidR="00E53786" w:rsidRPr="00295746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295746">
        <w:rPr>
          <w:rFonts w:ascii="Times New Roman" w:eastAsia="Times New Roman" w:hAnsi="Times New Roman" w:cs="Times New Roman"/>
          <w:b/>
          <w:bCs/>
          <w:color w:val="333333"/>
        </w:rPr>
        <w:t>Администрация и Работодатели: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 xml:space="preserve">1.21. Создают условия для развития отечественного производства и предпринимательства, </w:t>
      </w:r>
      <w:r w:rsidRPr="00395AA0">
        <w:rPr>
          <w:rFonts w:ascii="Times New Roman" w:eastAsia="Times New Roman" w:hAnsi="Times New Roman" w:cs="Times New Roman"/>
          <w:color w:val="333333"/>
        </w:rPr>
        <w:t>развития межрегиональных хозяйственных связей,</w:t>
      </w:r>
      <w:r w:rsidRPr="00395AA0">
        <w:rPr>
          <w:rFonts w:ascii="Times New Roman" w:eastAsia="Times New Roman" w:hAnsi="Times New Roman" w:cs="Times New Roman"/>
          <w:color w:val="000000"/>
        </w:rPr>
        <w:t xml:space="preserve"> в том числе </w:t>
      </w:r>
      <w:r w:rsidRPr="00395AA0">
        <w:rPr>
          <w:rFonts w:ascii="Times New Roman" w:eastAsia="Times New Roman" w:hAnsi="Times New Roman" w:cs="Times New Roman"/>
          <w:color w:val="333333"/>
        </w:rPr>
        <w:t>разрабатывают и реализуют проекты и программы, направленные на ускорение темпов экономического развития предприятий, повышение их инвестиционной привлекательности, уделяя особое внимание градообразующим</w:t>
      </w:r>
      <w:r w:rsidRPr="00395AA0">
        <w:rPr>
          <w:rFonts w:ascii="Times New Roman" w:eastAsia="Times New Roman" w:hAnsi="Times New Roman" w:cs="Times New Roman"/>
          <w:color w:val="000000"/>
        </w:rPr>
        <w:t>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1.22. Включают в региональные трехсторонние соглашения меры, направленные на снижение уровня безработицы в регионе.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1.23. Обеспечивают формирование государственного заказа на подготовку квалифицированных рабочих кадров через систему среднего профессионального образования для экономики и социальной сферы регионов с учетом заявок работодателей и потребностей рынка труда.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1.24. Создают условия для социальной адаптации на рынке труда женщин, стремящихся возобновить трудовую деятельность после длительного перерыва, связанного с уходом за малолетними детьми, обеспечивают повышение их квалификации, обучение и переобучение по профессиям и специальностям, востребованным на рынке труда в регионе.</w:t>
      </w:r>
    </w:p>
    <w:p w:rsidR="00E53786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lastRenderedPageBreak/>
        <w:t>1.25. Проводят работу по внедрению целевого обучения обучающихся в системах профессиональной подготовки и профессионального образования на основании договоров о целевом обучении, заключенных между студентом и образовательной организацией, студентом и работодателем.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</w:p>
    <w:p w:rsidR="00E53786" w:rsidRPr="00295746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295746">
        <w:rPr>
          <w:rFonts w:ascii="Times New Roman" w:eastAsia="Times New Roman" w:hAnsi="Times New Roman" w:cs="Times New Roman"/>
          <w:b/>
          <w:bCs/>
          <w:color w:val="333333"/>
        </w:rPr>
        <w:t>Администрация:</w:t>
      </w:r>
    </w:p>
    <w:p w:rsidR="00E53786" w:rsidRPr="00395AA0" w:rsidRDefault="00E53786" w:rsidP="00E53786">
      <w:pPr>
        <w:tabs>
          <w:tab w:val="num" w:pos="1440"/>
        </w:tabs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1.26. Обеспечивает участие представителей Профсоюзов и Работодателей в разработке и реализации мер, направленных на обеспечение занятости. Предусматривает принятие комплексных мер по защите экономики регионов от возможных негативных последствий, связанных с вступлением России во Всемирную торговую организацию, в рамках полномочий, предусмотренных действующим законодательством.</w:t>
      </w:r>
    </w:p>
    <w:p w:rsidR="00E53786" w:rsidRPr="00395AA0" w:rsidRDefault="00E53786" w:rsidP="00E53786">
      <w:pPr>
        <w:tabs>
          <w:tab w:val="num" w:pos="1440"/>
        </w:tabs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1.27. Организует профессиональную ориентацию, психологическую поддержку и профессиональное обучение безработных граждан в рамках реализации региональных программ содействия занятости населения.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1.28. Учитывает необходимость межрегиональной кооперации и мобильности трудовых ресурсов в ходе реструктуризации систем профессиональной подготовки и среднего профессионального образования, уделяя особое внимание устройству и содержанию общежитий для иногородних обучающихся.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1.29. Использует различные формы стимулирования работодателей к предоставлению молодежи первого рабочего места, трудоустройству инвалидов, в том числе квотирование рабочих мест.</w:t>
      </w:r>
    </w:p>
    <w:p w:rsidR="00E53786" w:rsidRPr="00395AA0" w:rsidRDefault="00E53786" w:rsidP="00E53786">
      <w:pPr>
        <w:widowControl w:val="0"/>
        <w:shd w:val="clear" w:color="auto" w:fill="FFFFFF"/>
        <w:tabs>
          <w:tab w:val="left" w:pos="1488"/>
        </w:tabs>
        <w:adjustRightInd w:val="0"/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 xml:space="preserve">1.30.При подготовке </w:t>
      </w:r>
      <w:r w:rsidRPr="00395AA0">
        <w:rPr>
          <w:rFonts w:ascii="Times New Roman" w:eastAsia="Times New Roman" w:hAnsi="Times New Roman" w:cs="Times New Roman"/>
          <w:color w:val="333333"/>
          <w:spacing w:val="-2"/>
        </w:rPr>
        <w:t xml:space="preserve">предложений по определению потребности в привлечении иностранной </w:t>
      </w:r>
      <w:r w:rsidRPr="00395AA0">
        <w:rPr>
          <w:rFonts w:ascii="Times New Roman" w:eastAsia="Times New Roman" w:hAnsi="Times New Roman" w:cs="Times New Roman"/>
          <w:color w:val="333333"/>
        </w:rPr>
        <w:t>рабочей силы, формированию объемов квоты на выдачу иностранным гражданам разрешительных документов на право трудовой деятельно</w:t>
      </w:r>
      <w:r w:rsidRPr="00395AA0">
        <w:rPr>
          <w:rFonts w:ascii="Times New Roman" w:eastAsia="Times New Roman" w:hAnsi="Times New Roman" w:cs="Times New Roman"/>
          <w:color w:val="333333"/>
          <w:spacing w:val="-2"/>
        </w:rPr>
        <w:t xml:space="preserve">сти учитывает </w:t>
      </w:r>
      <w:r w:rsidRPr="00395AA0">
        <w:rPr>
          <w:rFonts w:ascii="Times New Roman" w:eastAsia="Times New Roman" w:hAnsi="Times New Roman" w:cs="Times New Roman"/>
          <w:color w:val="333333"/>
        </w:rPr>
        <w:t>соблюдение работодателями обязательств региональных соглашений по заработной плате, отсутствие фактов высвобождения работников - граждан Российской Федерации в течение предыдущего года в связи с сокращением численности, участие организации-заявителя в системе социального партнерства, наличие коллективного договора в организации и обеспечение социально-бытовых условий проживания иностранных работников, соответствующих санитарно-гигиеническим требованиям.</w:t>
      </w:r>
      <w:r w:rsidRPr="00395AA0">
        <w:rPr>
          <w:rFonts w:ascii="Times New Roman" w:eastAsia="Times New Roman" w:hAnsi="Times New Roman" w:cs="Times New Roman"/>
          <w:bCs/>
          <w:color w:val="333333"/>
        </w:rPr>
        <w:t xml:space="preserve"> </w:t>
      </w:r>
    </w:p>
    <w:p w:rsidR="00E53786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1.31. Проводит экспертизу социальной эффективности инвестиционных проектов, планируемых к реализации на территории региона, в том числе в части влияния на занятость населения (количество и профессионально-квалификационная структура рабочих мест, средняя заработная плата, социальный пакет работников)</w:t>
      </w:r>
      <w:r>
        <w:rPr>
          <w:rFonts w:ascii="Times New Roman" w:eastAsia="Times New Roman" w:hAnsi="Times New Roman" w:cs="Times New Roman"/>
          <w:color w:val="333333"/>
        </w:rPr>
        <w:t>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</w:p>
    <w:p w:rsidR="00E53786" w:rsidRPr="00295746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295746">
        <w:rPr>
          <w:rFonts w:ascii="Times New Roman" w:eastAsia="Times New Roman" w:hAnsi="Times New Roman" w:cs="Times New Roman"/>
          <w:b/>
          <w:bCs/>
          <w:color w:val="333333"/>
        </w:rPr>
        <w:t>Работодатели: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1.32. Разрабатывают и реализуют мероприятия по развитию персонала организаций, обеспечению высокопроизводительного труда.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  <w:spacing w:val="4"/>
        </w:rPr>
        <w:t xml:space="preserve">1.33. Содействуют активному участию предприятий в модернизации </w:t>
      </w:r>
      <w:r w:rsidRPr="00395AA0">
        <w:rPr>
          <w:rFonts w:ascii="Times New Roman" w:eastAsia="Times New Roman" w:hAnsi="Times New Roman" w:cs="Times New Roman"/>
          <w:color w:val="333333"/>
          <w:spacing w:val="2"/>
        </w:rPr>
        <w:t xml:space="preserve">организаций среднего и высшего профессионального образования, </w:t>
      </w:r>
      <w:r w:rsidRPr="00395AA0">
        <w:rPr>
          <w:rFonts w:ascii="Times New Roman" w:eastAsia="Times New Roman" w:hAnsi="Times New Roman" w:cs="Times New Roman"/>
          <w:color w:val="333333"/>
          <w:spacing w:val="6"/>
        </w:rPr>
        <w:t xml:space="preserve">уделяя первостепенное внимание подготовке рабочих кадров и </w:t>
      </w:r>
      <w:r w:rsidRPr="00395AA0">
        <w:rPr>
          <w:rFonts w:ascii="Times New Roman" w:eastAsia="Times New Roman" w:hAnsi="Times New Roman" w:cs="Times New Roman"/>
          <w:color w:val="333333"/>
          <w:spacing w:val="1"/>
        </w:rPr>
        <w:t>специалистов для высокотехнологичных производств.</w:t>
      </w:r>
      <w:r w:rsidRPr="0053400E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 xml:space="preserve">1.34. Развивают </w:t>
      </w:r>
      <w:r w:rsidRPr="00395AA0">
        <w:rPr>
          <w:rFonts w:ascii="Times New Roman" w:eastAsia="Times New Roman" w:hAnsi="Times New Roman" w:cs="Times New Roman"/>
          <w:color w:val="333333"/>
          <w:spacing w:val="3"/>
        </w:rPr>
        <w:t>партнерские связи с образовательными организациями среднего и высшего профессионального образования</w:t>
      </w:r>
      <w:r w:rsidRPr="00395AA0">
        <w:rPr>
          <w:rFonts w:ascii="Times New Roman" w:eastAsia="Times New Roman" w:hAnsi="Times New Roman" w:cs="Times New Roman"/>
          <w:color w:val="333333"/>
          <w:spacing w:val="-1"/>
        </w:rPr>
        <w:t xml:space="preserve">. </w:t>
      </w:r>
      <w:r w:rsidRPr="00395AA0">
        <w:rPr>
          <w:rFonts w:ascii="Times New Roman" w:eastAsia="Times New Roman" w:hAnsi="Times New Roman" w:cs="Times New Roman"/>
          <w:color w:val="333333"/>
        </w:rPr>
        <w:t>Оказывают содействие в прохождении производственной практики обучающимся среднего и высшего профессионального образования.</w:t>
      </w:r>
      <w:r w:rsidRPr="0053400E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1.35. Проводят анализ, прогнозирование и учет численности работников, планируемых к увольнению. Предоставляют в центры занятости населения, первичные профсоюзные организации информацию о наличии вакантных рабочих мест, а также сроках и масштабах возможных массовых увольнений.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 xml:space="preserve">1.36. Проводят консультации с профсоюзными органами по вопросу привлечения иностранной рабочей силы в организацию, руководствуясь при этом принципом </w:t>
      </w:r>
      <w:r w:rsidRPr="00395AA0">
        <w:rPr>
          <w:rFonts w:ascii="Times New Roman" w:eastAsia="Times New Roman" w:hAnsi="Times New Roman" w:cs="Times New Roman"/>
          <w:color w:val="333333"/>
        </w:rPr>
        <w:lastRenderedPageBreak/>
        <w:t>соблюдения приоритетного права российских граждан на занятие свободных рабочих мест.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1.37. Обеспечивают по запросу профсоюзные органы, региональные органы исполнительной власти и органы местного самоуправления информацией по социально-трудовым вопросам.</w:t>
      </w:r>
    </w:p>
    <w:p w:rsidR="00E53786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5AA0">
        <w:rPr>
          <w:rFonts w:ascii="Times New Roman" w:eastAsia="Times New Roman" w:hAnsi="Times New Roman" w:cs="Times New Roman"/>
          <w:color w:val="000000"/>
        </w:rPr>
        <w:t>1.38. Сохраняют за работником средний месячный заработок на весь период обучения при направлении на дополнительное профессиональное образование с отрывом от производства при условии, что работника на обучение направляет работодатель.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</w:p>
    <w:p w:rsidR="00E53786" w:rsidRPr="00295746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295746">
        <w:rPr>
          <w:rFonts w:ascii="Times New Roman" w:eastAsia="Times New Roman" w:hAnsi="Times New Roman" w:cs="Times New Roman"/>
          <w:b/>
          <w:bCs/>
          <w:color w:val="333333"/>
        </w:rPr>
        <w:t>Работодатели и Профсоюзы: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1.39. Предусматривают в коллективных договорах: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- возможность оказания материальной помощи работникам при увольнении по основаниям, связанным с реорганизацией, сокращением штата организации;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- категории работников, пользующихся правом преимущественного оставления на работе, дополнительных к определенным действующим законодательством;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- возможность предоставления оплачиваемого времени для поиска новой работы работником до наступления срока расторжения трудового договора;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- недопущение одновременного увольнения работников - членов одной семьи по сокращению численности или штата.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 xml:space="preserve">1.40. </w:t>
      </w:r>
      <w:r w:rsidRPr="00395AA0">
        <w:rPr>
          <w:rFonts w:ascii="Times New Roman" w:eastAsia="Times New Roman" w:hAnsi="Times New Roman" w:cs="Times New Roman"/>
          <w:color w:val="000000"/>
        </w:rPr>
        <w:t>Предусматривают в коллективных договорах, с учетом финансово–экономического положения организации, финансирование мероприятий, направленных на переподготовку работников, предупрежденных об увольнении, предоставление им льгот и компенсаций сверх установленных законодательством Российской Федерации.</w:t>
      </w:r>
    </w:p>
    <w:p w:rsidR="00E53786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5AA0">
        <w:rPr>
          <w:rFonts w:ascii="Times New Roman" w:eastAsia="Times New Roman" w:hAnsi="Times New Roman" w:cs="Times New Roman"/>
          <w:color w:val="000000"/>
        </w:rPr>
        <w:t>1.41. Способствуют распространению положительного опыта работы организаций по модернизации неэффективных производств, внедрению новых технологий, освоению и выпуску конкурентоспособной продукции и увеличению её объёма, созданию высокопроизводительных рабочих мест, обеспечивающих безопасные условия труда, повышающих экологическую безопасность производства.</w:t>
      </w:r>
    </w:p>
    <w:p w:rsidR="00E53786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53786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</w:p>
    <w:p w:rsidR="00E53786" w:rsidRPr="00295746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295746">
        <w:rPr>
          <w:rFonts w:ascii="Times New Roman" w:eastAsia="Times New Roman" w:hAnsi="Times New Roman" w:cs="Times New Roman"/>
          <w:b/>
          <w:bCs/>
          <w:color w:val="333333"/>
        </w:rPr>
        <w:t>Профсоюзы</w:t>
      </w:r>
      <w:r w:rsidRPr="00295746">
        <w:rPr>
          <w:rFonts w:ascii="Times New Roman" w:eastAsia="Times New Roman" w:hAnsi="Times New Roman" w:cs="Times New Roman"/>
          <w:color w:val="333333"/>
        </w:rPr>
        <w:t>: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 xml:space="preserve">1.42. Способствуют участию работников в управлении организацией. Содействуют выполнению мероприятий, предусмотренных государственными программами социально-экономического развития региона. 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 xml:space="preserve">1.43. Оказывают практическую помощь организациям в заключении коллективных договоров, соглашений и контролируют их выполнение. 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1.44. Через своих представителей в установленном порядке участвуют в работе региональных комиссий, общественных советов по вопросам, затрагивающим социально-трудовые отношения.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1.45. Осуществляют профсоюзный контроль</w:t>
      </w:r>
      <w:r w:rsidRPr="00395AA0">
        <w:rPr>
          <w:rFonts w:ascii="Times New Roman" w:eastAsia="Times New Roman" w:hAnsi="Times New Roman" w:cs="Times New Roman"/>
          <w:bCs/>
          <w:color w:val="333333"/>
        </w:rPr>
        <w:t xml:space="preserve"> за соблюдением в организациях законодательства о труде, занятости, охране труда, социальной защите, в том числе жителей регионов, пострадавших от аварии на Чернобыльской АЭС </w:t>
      </w:r>
      <w:r w:rsidRPr="00395AA0">
        <w:rPr>
          <w:rFonts w:ascii="Times New Roman" w:eastAsia="Times New Roman" w:hAnsi="Times New Roman" w:cs="Times New Roman"/>
          <w:color w:val="333333"/>
        </w:rPr>
        <w:t>и приравненных к ним, а также инвалидов, беременных женщин, подростков</w:t>
      </w:r>
      <w:r w:rsidRPr="00395AA0">
        <w:rPr>
          <w:rFonts w:ascii="Times New Roman" w:eastAsia="Times New Roman" w:hAnsi="Times New Roman" w:cs="Times New Roman"/>
          <w:bCs/>
          <w:color w:val="333333"/>
        </w:rPr>
        <w:t>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1.46. Предоставляют бесплатную консультационную и правовую помощь профсоюзным организациям, членам профсоюзов.</w:t>
      </w:r>
    </w:p>
    <w:p w:rsidR="00E53786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333333"/>
        </w:rPr>
      </w:pPr>
      <w:r w:rsidRPr="0053400E">
        <w:rPr>
          <w:rFonts w:ascii="Times New Roman" w:eastAsia="Times New Roman" w:hAnsi="Times New Roman" w:cs="Times New Roman"/>
          <w:b/>
          <w:bCs/>
          <w:i/>
          <w:color w:val="333333"/>
        </w:rPr>
        <w:t>2. В области обеспечения достойного уровня оплаты труда, соблюдения трудовых прав работников стороны: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</w:p>
    <w:p w:rsidR="00E53786" w:rsidRPr="00295746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295746">
        <w:rPr>
          <w:rFonts w:ascii="Times New Roman" w:eastAsia="Times New Roman" w:hAnsi="Times New Roman" w:cs="Times New Roman"/>
          <w:b/>
          <w:bCs/>
          <w:color w:val="333333"/>
        </w:rPr>
        <w:t>Совместно: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 xml:space="preserve">2.1. Осуществляют постоянный контроль за своевременностью и полнотой выплаты заработной платы и перечислением социальных страховых взносов в </w:t>
      </w:r>
      <w:r w:rsidRPr="00395AA0">
        <w:rPr>
          <w:rFonts w:ascii="Times New Roman" w:eastAsia="Times New Roman" w:hAnsi="Times New Roman" w:cs="Times New Roman"/>
          <w:color w:val="333333"/>
        </w:rPr>
        <w:lastRenderedPageBreak/>
        <w:t>государственные внебюджетные социальные фонды в организациях всех форм собственности. Принимают меры по ликвидации задолженности по заработной плате и уплате социальных страховых взносов, активизируют в этих целях работу межведомственных региональных комиссий.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2.2. Предпринимают меры по доведению средней заработной платы в субъектах Российской Федерации, находящихся в пределах Округа, до уровня не менее трехкратного размера прожиточного минимума, установленного в субъекте Российской Федерации на душу населения.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 xml:space="preserve">2.3. Проводят регулярный мониторинг численности низкооплачиваемых групп работников в </w:t>
      </w:r>
      <w:r w:rsidRPr="00395AA0">
        <w:rPr>
          <w:rFonts w:ascii="Times New Roman" w:eastAsia="Times New Roman" w:hAnsi="Times New Roman" w:cs="Times New Roman"/>
          <w:bCs/>
          <w:color w:val="000000"/>
        </w:rPr>
        <w:t xml:space="preserve">субъектах Российской Федерации, находящихся в пределах </w:t>
      </w:r>
      <w:r w:rsidRPr="00395AA0">
        <w:rPr>
          <w:rFonts w:ascii="Times New Roman" w:eastAsia="Times New Roman" w:hAnsi="Times New Roman" w:cs="Times New Roman"/>
          <w:color w:val="333333"/>
        </w:rPr>
        <w:t>Округа, и предпринимают меры к снижению их доли.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2.4. Принимают меры по легализации заработной платы в организациях.</w:t>
      </w:r>
    </w:p>
    <w:p w:rsidR="00E53786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2.5. Предусматривают в региональных трехсторонних соглашениях обязательства по установлению тарифной части заработной платы на уровне не ниже 60% от общего ее размера.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</w:p>
    <w:p w:rsidR="00E53786" w:rsidRPr="00295746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295746">
        <w:rPr>
          <w:rFonts w:ascii="Times New Roman" w:eastAsia="Times New Roman" w:hAnsi="Times New Roman" w:cs="Times New Roman"/>
          <w:b/>
          <w:bCs/>
          <w:color w:val="333333"/>
        </w:rPr>
        <w:t xml:space="preserve">Администрация: 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 xml:space="preserve">2.6. Формирует условия для поэтапного приближения минимальной заработной платы в бюджетном секторе до уровня не ниже величины прожиточного минимума </w:t>
      </w:r>
      <w:r w:rsidRPr="00395AA0">
        <w:rPr>
          <w:rFonts w:ascii="Times New Roman" w:eastAsia="Times New Roman" w:hAnsi="Times New Roman" w:cs="Times New Roman"/>
          <w:bCs/>
          <w:color w:val="333333"/>
        </w:rPr>
        <w:t xml:space="preserve">трудоспособного населения, установленной в субъекте Российской Федерации. </w:t>
      </w:r>
    </w:p>
    <w:p w:rsidR="00E53786" w:rsidRPr="00395AA0" w:rsidRDefault="00E53786" w:rsidP="00E53786">
      <w:pPr>
        <w:tabs>
          <w:tab w:val="num" w:pos="1000"/>
        </w:tabs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2.7.Принимает меры по включению в региональные трёхсторонние соглашения конкретных показателей увеличения фонда оплаты труда работников бюджетной сферы, обеспечивая рост заработной платы не ниже уровня инфляции и поэтапное доведение заработной платы работников бюджетной сферы до уровня средней заработной платы в целом по региону.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2.8. Принимает меры по сближению уровней оплаты труда работников бюджетной сферы на территории Округа на основе их повышения.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2.9. Предусматривает в областном бюджете и рекомендует органам местного самоуправления предусмотреть в бюджетах муниципальных образований на 2014 год и плановый период 2015 и 2016 годов средства на повышение заработной платы для реализации мер, предусмотренных Указами Президента Российской Федерации от 7 мая 2012 года № 597 «О мероприятиях по реализации государственной социальной политики».</w:t>
      </w:r>
    </w:p>
    <w:p w:rsidR="00E53786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2.10. Ежеквартально производит расчет величины прожиточного минимума по основным социально-демографическим группам населения в соответствующем субъекте Российской Федерации, находящемся в пределах Округа,</w:t>
      </w:r>
      <w:r w:rsidRPr="0053400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395AA0">
        <w:rPr>
          <w:rFonts w:ascii="Times New Roman" w:eastAsia="Times New Roman" w:hAnsi="Times New Roman" w:cs="Times New Roman"/>
          <w:color w:val="000000"/>
        </w:rPr>
        <w:t xml:space="preserve">и через средства массовой информации доводит до населения сведения об уровне жизни, динамике индекса потребительских цен и средней заработной плате </w:t>
      </w:r>
      <w:r w:rsidRPr="00395AA0">
        <w:rPr>
          <w:rFonts w:ascii="Times New Roman" w:eastAsia="Times New Roman" w:hAnsi="Times New Roman" w:cs="Times New Roman"/>
          <w:color w:val="333333"/>
        </w:rPr>
        <w:t>по основным видам экономической деятельности региона.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</w:p>
    <w:p w:rsidR="00E53786" w:rsidRPr="00295746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295746">
        <w:rPr>
          <w:rFonts w:ascii="Times New Roman" w:eastAsia="Times New Roman" w:hAnsi="Times New Roman" w:cs="Times New Roman"/>
          <w:b/>
          <w:bCs/>
          <w:color w:val="333333"/>
        </w:rPr>
        <w:t>Работодатели: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 xml:space="preserve">2.11. Обеспечивают своевременную и в полном объеме выплату </w:t>
      </w:r>
      <w:r w:rsidRPr="00395AA0">
        <w:rPr>
          <w:rFonts w:ascii="Times New Roman" w:eastAsia="Times New Roman" w:hAnsi="Times New Roman" w:cs="Times New Roman"/>
          <w:color w:val="333333"/>
          <w:spacing w:val="9"/>
        </w:rPr>
        <w:t xml:space="preserve">заработной платы, выходных пособий и других выплат, причитающихся работнику в соответствии с действующим трудовым законодательством, </w:t>
      </w:r>
      <w:r w:rsidRPr="00395AA0">
        <w:rPr>
          <w:rFonts w:ascii="Times New Roman" w:eastAsia="Times New Roman" w:hAnsi="Times New Roman" w:cs="Times New Roman"/>
          <w:color w:val="333333"/>
        </w:rPr>
        <w:t>соглашениями, коллективными и трудовыми договорами,</w:t>
      </w:r>
      <w:r w:rsidRPr="0053400E">
        <w:rPr>
          <w:rFonts w:ascii="Times New Roman" w:eastAsia="Times New Roman" w:hAnsi="Times New Roman" w:cs="Times New Roman"/>
          <w:i/>
          <w:color w:val="333333"/>
        </w:rPr>
        <w:t xml:space="preserve"> </w:t>
      </w:r>
      <w:r w:rsidRPr="00395AA0">
        <w:rPr>
          <w:rFonts w:ascii="Times New Roman" w:eastAsia="Times New Roman" w:hAnsi="Times New Roman" w:cs="Times New Roman"/>
          <w:color w:val="333333"/>
        </w:rPr>
        <w:t>погашение сложившихся долгов по заработной плате; не допускают образования долгов по заработной плате и уплате социальных страховых взносов.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 xml:space="preserve">2.12. </w:t>
      </w:r>
      <w:r w:rsidRPr="00395AA0">
        <w:rPr>
          <w:rFonts w:ascii="Times New Roman" w:eastAsia="Times New Roman" w:hAnsi="Times New Roman" w:cs="Times New Roman"/>
          <w:color w:val="000000"/>
        </w:rPr>
        <w:t xml:space="preserve">Обеспечивают размер минимальной заработной платы во внебюджетном секторе не ниже величины прожиточного минимума трудоспособного населения, </w:t>
      </w:r>
      <w:r w:rsidRPr="00395AA0">
        <w:rPr>
          <w:rFonts w:ascii="Times New Roman" w:eastAsia="Times New Roman" w:hAnsi="Times New Roman" w:cs="Times New Roman"/>
          <w:bCs/>
          <w:iCs/>
          <w:color w:val="333333"/>
        </w:rPr>
        <w:t>установленного в субъекте Российской Федерации</w:t>
      </w:r>
      <w:r w:rsidRPr="00395AA0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2.13. Во внебюджетном секторе экономики у</w:t>
      </w:r>
      <w:r w:rsidRPr="00395AA0">
        <w:rPr>
          <w:rFonts w:ascii="Times New Roman" w:eastAsia="Times New Roman" w:hAnsi="Times New Roman" w:cs="Times New Roman"/>
          <w:bCs/>
          <w:color w:val="333333"/>
        </w:rPr>
        <w:t xml:space="preserve">станавливают </w:t>
      </w:r>
      <w:r w:rsidRPr="00395AA0">
        <w:rPr>
          <w:rFonts w:ascii="Times New Roman" w:eastAsia="Times New Roman" w:hAnsi="Times New Roman" w:cs="Times New Roman"/>
          <w:color w:val="333333"/>
        </w:rPr>
        <w:t xml:space="preserve">размер месячной тарифной ставки 1 разряда (минимального должностного оклада) работников, занятых в </w:t>
      </w:r>
      <w:r w:rsidRPr="00395AA0">
        <w:rPr>
          <w:rFonts w:ascii="Times New Roman" w:eastAsia="Times New Roman" w:hAnsi="Times New Roman" w:cs="Times New Roman"/>
          <w:color w:val="333333"/>
        </w:rPr>
        <w:lastRenderedPageBreak/>
        <w:t>нормальных условиях труда, за работу, не требующую специальной профессиональной подготовки, знаний, умений и профессиональных навыков и опыта работы, не ниже федерального минимального размера оплаты труда</w:t>
      </w:r>
      <w:r w:rsidRPr="00395AA0">
        <w:rPr>
          <w:rFonts w:ascii="Times New Roman" w:eastAsia="Times New Roman" w:hAnsi="Times New Roman" w:cs="Times New Roman"/>
          <w:bCs/>
          <w:color w:val="333333"/>
        </w:rPr>
        <w:t>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2.14. Выплачивают выходное пособие при сокращении численности или штата работников из расчёта средней заработной платы работника в соответствии с нормами трудового законодательства. Предусматривают в коллективных договорах расчет средней заработной платы работникам без учета периода работы в режиме неполного рабочего времени, введенного по инициативе работодателя.</w:t>
      </w:r>
    </w:p>
    <w:p w:rsidR="00E53786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95AA0">
        <w:rPr>
          <w:rFonts w:ascii="Times New Roman" w:eastAsia="Times New Roman" w:hAnsi="Times New Roman" w:cs="Times New Roman"/>
          <w:color w:val="333333"/>
        </w:rPr>
        <w:t xml:space="preserve">2.15. С целью сохранения единства тарификации работ, установления единых подходов в определении должностных обязанностей работников и предъявляемых к ним квалификационных требований, правильного подбора и расстановки кадров, повышения деловой квалификации работников, рационального разделения труда, создания действенного механизма разграничения функций, полномочий и ответственности между различными категориями работников </w:t>
      </w:r>
      <w:r w:rsidRPr="00395AA0">
        <w:rPr>
          <w:rFonts w:ascii="Times New Roman" w:eastAsia="Times New Roman" w:hAnsi="Times New Roman" w:cs="Times New Roman"/>
          <w:bCs/>
          <w:color w:val="000000"/>
        </w:rPr>
        <w:t>руководствуются Единым тарифно-квалификационным справочником работ и профессий рабочих и Единым квалификационным справочником должностей руководителей, специалистов и служащих или соответствующими согласованными и утверждёнными положениями профессиональных стандартов.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</w:p>
    <w:p w:rsidR="00E53786" w:rsidRPr="00295746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295746">
        <w:rPr>
          <w:rFonts w:ascii="Times New Roman" w:eastAsia="Times New Roman" w:hAnsi="Times New Roman" w:cs="Times New Roman"/>
          <w:b/>
          <w:bCs/>
          <w:color w:val="333333"/>
        </w:rPr>
        <w:t>Работодатели и Профсоюзы</w:t>
      </w:r>
      <w:r w:rsidRPr="00295746">
        <w:rPr>
          <w:rFonts w:ascii="Times New Roman" w:eastAsia="Times New Roman" w:hAnsi="Times New Roman" w:cs="Times New Roman"/>
          <w:color w:val="333333"/>
        </w:rPr>
        <w:t>: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 xml:space="preserve">2.16. Заключают коллективные договоры, соглашения в организациях, предусматривая в них: 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- ежегодную индексацию заработной платы на уровне не ниже индекса потребительских цен в соответствующем субъекте Российской Федерации, находящемся в пределах Округа, определяемого органом статистики</w:t>
      </w:r>
      <w:r w:rsidRPr="00395AA0">
        <w:rPr>
          <w:rFonts w:ascii="Times New Roman" w:eastAsia="Times New Roman" w:hAnsi="Times New Roman" w:cs="Times New Roman"/>
          <w:color w:val="333333"/>
        </w:rPr>
        <w:t xml:space="preserve">, с учетом финансово-экономического положения организации; 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 xml:space="preserve">- сроки выплаты заработной платы; 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 xml:space="preserve">- размер денежной компенсации за задержку выплаты заработной платы в соответствии со статьей 236 Трудового кодекса Российской Федерации; 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 xml:space="preserve">- </w:t>
      </w:r>
      <w:r w:rsidRPr="00395AA0">
        <w:rPr>
          <w:rFonts w:ascii="Times New Roman" w:eastAsia="Times New Roman" w:hAnsi="Times New Roman" w:cs="Times New Roman"/>
          <w:color w:val="333333"/>
        </w:rPr>
        <w:t xml:space="preserve">положение о признании времени приостановки работы в связи с задержкой выплаты заработной платы на срок более 15 дней – простоем по вине работодателя, если работник в письменной форме известил работодателя о начале приостановки работы и оплате его в размере не менее двух третей средней заработной платы работника; 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-</w:t>
      </w:r>
      <w:r w:rsidRPr="0053400E">
        <w:rPr>
          <w:rFonts w:ascii="Times New Roman" w:eastAsia="Times New Roman" w:hAnsi="Times New Roman" w:cs="Times New Roman"/>
          <w:b/>
          <w:i/>
          <w:color w:val="333333"/>
        </w:rPr>
        <w:t xml:space="preserve"> </w:t>
      </w:r>
      <w:r w:rsidRPr="00395AA0">
        <w:rPr>
          <w:rFonts w:ascii="Times New Roman" w:eastAsia="Times New Roman" w:hAnsi="Times New Roman" w:cs="Times New Roman"/>
          <w:color w:val="333333"/>
        </w:rPr>
        <w:t xml:space="preserve">установление систем нормирования труда, а также введение, замену и пересмотр норм труда в организации с учетом мнения выборного органа первичной профсоюзной организации работников; </w:t>
      </w:r>
    </w:p>
    <w:p w:rsidR="00E53786" w:rsidRPr="00395AA0" w:rsidRDefault="00E53786" w:rsidP="00E53786">
      <w:pPr>
        <w:widowControl w:val="0"/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 xml:space="preserve">- при повышении производительности труда - соответствующее повышение заработной платы; 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 xml:space="preserve">-оплату работникам за счет средств работодателя пособия по временной нетрудоспособности (вследствие болезни или травмы, за исключением несчастных случаев на производстве) в размере среднего заработка за первые три дня нетрудоспособности; 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- порядок выплаты вознаграждения работникам, за исключением работников, получающих оклад (должностной оклад), за нерабочие праздничные дни, в которые они не привлекались к работе, в размере не менее их дневной тарифной ставки за каждый нерабочий праздничный день;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 xml:space="preserve">- </w:t>
      </w:r>
      <w:r w:rsidRPr="00395AA0">
        <w:rPr>
          <w:rFonts w:ascii="Times New Roman" w:eastAsia="Times New Roman" w:hAnsi="Times New Roman" w:cs="Times New Roman"/>
          <w:color w:val="333333"/>
        </w:rPr>
        <w:t>обязательства по организации оздоровления и отдыха работников и их детей, в том числе финансовые из средств организаций;</w:t>
      </w:r>
      <w:r w:rsidRPr="00395AA0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E53786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- средства, на социальную поддержку работников и членов их семей, в том числе на проезд, жилищно-коммунальные услуги, питание, приобретение (строительство) жилья, оздоровление и другое.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</w:p>
    <w:p w:rsidR="00E53786" w:rsidRPr="00295746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295746">
        <w:rPr>
          <w:rFonts w:ascii="Times New Roman" w:eastAsia="Times New Roman" w:hAnsi="Times New Roman" w:cs="Times New Roman"/>
          <w:b/>
          <w:bCs/>
          <w:color w:val="333333"/>
        </w:rPr>
        <w:lastRenderedPageBreak/>
        <w:t>Профсоюзы</w:t>
      </w:r>
      <w:r w:rsidRPr="00295746">
        <w:rPr>
          <w:rFonts w:ascii="Times New Roman" w:eastAsia="Times New Roman" w:hAnsi="Times New Roman" w:cs="Times New Roman"/>
          <w:color w:val="333333"/>
        </w:rPr>
        <w:t>: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2.17. Осуществляют контроль за работой по ликвидации задолженности по заработной плате и уплате социальных страховых взносов в государственные внебюджетные социальные фонды.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  <w:spacing w:val="2"/>
        </w:rPr>
        <w:t xml:space="preserve">2.18. Осуществляют контроль за выполнением положений коллективных </w:t>
      </w:r>
      <w:r w:rsidRPr="00395AA0">
        <w:rPr>
          <w:rFonts w:ascii="Times New Roman" w:eastAsia="Times New Roman" w:hAnsi="Times New Roman" w:cs="Times New Roman"/>
          <w:color w:val="333333"/>
          <w:spacing w:val="14"/>
        </w:rPr>
        <w:t xml:space="preserve">договоров, соглашений организаций, в частности положений по оплате труда и материальному </w:t>
      </w:r>
      <w:r w:rsidRPr="00395AA0">
        <w:rPr>
          <w:rFonts w:ascii="Times New Roman" w:eastAsia="Times New Roman" w:hAnsi="Times New Roman" w:cs="Times New Roman"/>
          <w:color w:val="333333"/>
        </w:rPr>
        <w:t xml:space="preserve">стимулированию работников организаций, обязательств по росту заработной </w:t>
      </w:r>
      <w:r w:rsidRPr="00395AA0">
        <w:rPr>
          <w:rFonts w:ascii="Times New Roman" w:eastAsia="Times New Roman" w:hAnsi="Times New Roman" w:cs="Times New Roman"/>
          <w:color w:val="333333"/>
          <w:spacing w:val="13"/>
        </w:rPr>
        <w:t xml:space="preserve">платы, </w:t>
      </w:r>
      <w:r w:rsidRPr="00395AA0">
        <w:rPr>
          <w:rFonts w:ascii="Times New Roman" w:eastAsia="Times New Roman" w:hAnsi="Times New Roman" w:cs="Times New Roman"/>
          <w:color w:val="333333"/>
          <w:spacing w:val="6"/>
        </w:rPr>
        <w:t xml:space="preserve">ответственности работодателей за нарушение сроков </w:t>
      </w:r>
      <w:r w:rsidRPr="00395AA0">
        <w:rPr>
          <w:rFonts w:ascii="Times New Roman" w:eastAsia="Times New Roman" w:hAnsi="Times New Roman" w:cs="Times New Roman"/>
          <w:color w:val="333333"/>
          <w:spacing w:val="3"/>
        </w:rPr>
        <w:t xml:space="preserve">выплаты заработной платы в соответствии с законодательством Российской </w:t>
      </w:r>
      <w:r w:rsidRPr="00395AA0">
        <w:rPr>
          <w:rFonts w:ascii="Times New Roman" w:eastAsia="Times New Roman" w:hAnsi="Times New Roman" w:cs="Times New Roman"/>
          <w:color w:val="333333"/>
        </w:rPr>
        <w:t xml:space="preserve">Федерации. 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 xml:space="preserve">2.19. </w:t>
      </w:r>
      <w:r w:rsidRPr="00395AA0">
        <w:rPr>
          <w:rFonts w:ascii="Times New Roman" w:eastAsia="Times New Roman" w:hAnsi="Times New Roman" w:cs="Times New Roman"/>
          <w:bCs/>
          <w:color w:val="000000"/>
        </w:rPr>
        <w:t xml:space="preserve">Проводят постоянный контроль и принимают меры по выявлению и предотвращению случаев дискриминации в отношении работающих пенсионеров или работников предпенсионного возраста, предотвращению увольнений, сокращений и иных случаев нарушения трудовых прав граждан. </w:t>
      </w:r>
    </w:p>
    <w:p w:rsidR="00E53786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333333"/>
        </w:rPr>
      </w:pPr>
      <w:r w:rsidRPr="0053400E">
        <w:rPr>
          <w:rFonts w:ascii="Times New Roman" w:eastAsia="Times New Roman" w:hAnsi="Times New Roman" w:cs="Times New Roman"/>
          <w:b/>
          <w:bCs/>
          <w:i/>
          <w:color w:val="333333"/>
        </w:rPr>
        <w:t>3. В области создания необходимых социальных условий жизни граждан на территории Округа стороны: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</w:p>
    <w:p w:rsidR="00E53786" w:rsidRPr="00295746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295746">
        <w:rPr>
          <w:rFonts w:ascii="Times New Roman" w:eastAsia="Times New Roman" w:hAnsi="Times New Roman" w:cs="Times New Roman"/>
          <w:b/>
          <w:bCs/>
          <w:color w:val="333333"/>
        </w:rPr>
        <w:t>Совместно: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 xml:space="preserve">3.1. Разрабатывают мероприятия, направленные на улучшение демографической ситуации в Округе, в том числе на создание условий работающим гражданам для воспитания детей, соблюдение социально-трудовых прав работников с семейными обязанностями. 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3.2. Содействуют созданию на территории Округа системы негосударственного пенсионного обеспечения населения.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 xml:space="preserve">3.3. Проводят согласованную политику в области развития культуры, спорта, туризма, организации семейного отдыха, санаторно-курортного лечения работников и членов их семей, сохранения и укрепления сети спортивных, социально-культурных, санаторных объектов и объектов дошкольного образования в </w:t>
      </w:r>
      <w:r w:rsidRPr="00395AA0">
        <w:rPr>
          <w:rFonts w:ascii="Times New Roman" w:eastAsia="Times New Roman" w:hAnsi="Times New Roman" w:cs="Times New Roman"/>
          <w:bCs/>
          <w:color w:val="000000"/>
        </w:rPr>
        <w:t xml:space="preserve">субъектах Российской Федерации, находящихся в пределах </w:t>
      </w:r>
      <w:r w:rsidRPr="00395AA0">
        <w:rPr>
          <w:rFonts w:ascii="Times New Roman" w:eastAsia="Times New Roman" w:hAnsi="Times New Roman" w:cs="Times New Roman"/>
          <w:color w:val="333333"/>
        </w:rPr>
        <w:t>Округа.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  <w:spacing w:val="-1"/>
        </w:rPr>
        <w:t>3.4. С</w:t>
      </w:r>
      <w:r w:rsidRPr="00395AA0">
        <w:rPr>
          <w:rFonts w:ascii="Times New Roman" w:eastAsia="Times New Roman" w:hAnsi="Times New Roman" w:cs="Times New Roman"/>
          <w:color w:val="333333"/>
        </w:rPr>
        <w:t>одействуют организации и проведению периодических дополнительных и углубленных медицинских осмотров граждан,</w:t>
      </w:r>
      <w:r w:rsidRPr="0053400E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Pr="00395AA0">
        <w:rPr>
          <w:rFonts w:ascii="Times New Roman" w:eastAsia="Times New Roman" w:hAnsi="Times New Roman" w:cs="Times New Roman"/>
          <w:color w:val="333333"/>
        </w:rPr>
        <w:t>в том числе в рамках</w:t>
      </w:r>
      <w:r w:rsidRPr="0053400E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Pr="00395AA0">
        <w:rPr>
          <w:rFonts w:ascii="Times New Roman" w:eastAsia="Times New Roman" w:hAnsi="Times New Roman" w:cs="Times New Roman"/>
          <w:color w:val="333333"/>
        </w:rPr>
        <w:t xml:space="preserve">целевых программ, направленных на совершенствование оказания медицинской помощи населению. 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3.5. Проводят спортивные мероприятия, включая спартакиады, спортивные фестивали и праздники, соревнования по отдельным видам спорта с участием работников предприятий и организаций.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 xml:space="preserve">3.6. Принимают в рамках своей компетенции меры по недопущению закрытия, перепрофилирования и продажи под иные цели в счет долгов </w:t>
      </w:r>
      <w:r w:rsidRPr="00395AA0">
        <w:rPr>
          <w:rFonts w:ascii="Times New Roman" w:eastAsia="Times New Roman" w:hAnsi="Times New Roman" w:cs="Times New Roman"/>
          <w:bCs/>
          <w:color w:val="333333"/>
        </w:rPr>
        <w:t>организаций</w:t>
      </w:r>
      <w:r w:rsidRPr="00395AA0">
        <w:rPr>
          <w:rFonts w:ascii="Times New Roman" w:eastAsia="Times New Roman" w:hAnsi="Times New Roman" w:cs="Times New Roman"/>
          <w:color w:val="333333"/>
        </w:rPr>
        <w:t xml:space="preserve"> независимо от формы собственности их социально-культурных объектов, осуществляющих образовательную, физкультурно-оздоровительную, культурно-досуговую деятельность, обеспечивающих детский и семейный отдых жителей региона </w:t>
      </w:r>
      <w:r w:rsidRPr="00395AA0">
        <w:rPr>
          <w:rFonts w:ascii="Times New Roman" w:eastAsia="Times New Roman" w:hAnsi="Times New Roman" w:cs="Times New Roman"/>
          <w:color w:val="000000"/>
          <w:spacing w:val="10"/>
        </w:rPr>
        <w:t xml:space="preserve">при наличии потребности населения </w:t>
      </w:r>
      <w:r w:rsidRPr="00395AA0">
        <w:rPr>
          <w:rFonts w:ascii="Times New Roman" w:eastAsia="Times New Roman" w:hAnsi="Times New Roman" w:cs="Times New Roman"/>
          <w:color w:val="000000"/>
          <w:spacing w:val="-2"/>
        </w:rPr>
        <w:t>в предоставляемых ими услугах</w:t>
      </w:r>
      <w:r w:rsidRPr="00395AA0">
        <w:rPr>
          <w:rFonts w:ascii="Times New Roman" w:eastAsia="Times New Roman" w:hAnsi="Times New Roman" w:cs="Times New Roman"/>
          <w:color w:val="333333"/>
        </w:rPr>
        <w:t>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3.7. Предпринимают меры по обеспечению устойчивого финансирования жилищного строительства, созданию эффективной системы обеспечения граждан с различным уровнем доходов доступным по стоимости жильем в рамках действующих жилищных программ, поддержки отдельных категорий граждан, нуждающихся в улучшении жилищных условий, в соответствии с действующим законодательством.</w:t>
      </w:r>
    </w:p>
    <w:p w:rsidR="00E53786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5AA0">
        <w:rPr>
          <w:rFonts w:ascii="Times New Roman" w:eastAsia="Times New Roman" w:hAnsi="Times New Roman" w:cs="Times New Roman"/>
          <w:color w:val="000000"/>
        </w:rPr>
        <w:t>3.8. Принимают участие в долевом финансировании детских новогодних мероприятий, в том числе в обеспечении детей новогодними подарками.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</w:p>
    <w:p w:rsidR="00E53786" w:rsidRPr="00C336E5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C336E5">
        <w:rPr>
          <w:rFonts w:ascii="Times New Roman" w:eastAsia="Times New Roman" w:hAnsi="Times New Roman" w:cs="Times New Roman"/>
          <w:b/>
          <w:bCs/>
          <w:color w:val="333333"/>
        </w:rPr>
        <w:t>Администрация: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3.9. В рамках установленных законодательством Российской Федерации полномочий принимает меры по недопущению опережающего роста тарифов на услуги ЖКХ в сравнении с ростом заработной платы.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lastRenderedPageBreak/>
        <w:t>3.10. Включает в состав Общественного совета, созданного при органе исполнительной власти субъекта Российской Федерации в сфере государственного регулирования цен (тарифов), представителей Профсоюзов и Работодателей.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3.11. Выделяет средства на очередной финансовый год на льготный проезд в пассажирском транспорте общего пользования льготным категориям граждан.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3.12. Принимает меры по повышению стипендий студентам образовательных организаций субъектов Российской Федерации</w:t>
      </w:r>
      <w:r w:rsidRPr="00395AA0">
        <w:rPr>
          <w:rFonts w:ascii="Times New Roman" w:eastAsia="Times New Roman" w:hAnsi="Times New Roman" w:cs="Times New Roman"/>
          <w:color w:val="000000"/>
        </w:rPr>
        <w:t>, находящихся в пределах Округа,</w:t>
      </w:r>
      <w:r w:rsidRPr="00395AA0">
        <w:rPr>
          <w:rFonts w:ascii="Times New Roman" w:eastAsia="Times New Roman" w:hAnsi="Times New Roman" w:cs="Times New Roman"/>
          <w:color w:val="333333"/>
        </w:rPr>
        <w:t xml:space="preserve"> до уровня не ниже чем в аналогичных образовательных организациях федерального подчинения.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3.13. Принимает меры по сохранению и</w:t>
      </w:r>
      <w:r w:rsidRPr="0053400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395AA0">
        <w:rPr>
          <w:rFonts w:ascii="Times New Roman" w:eastAsia="Times New Roman" w:hAnsi="Times New Roman" w:cs="Times New Roman"/>
          <w:color w:val="000000"/>
        </w:rPr>
        <w:t xml:space="preserve">развитию сети детских загородных оздоровительных учреждений. </w:t>
      </w:r>
      <w:r w:rsidRPr="00395AA0">
        <w:rPr>
          <w:rFonts w:ascii="Times New Roman" w:eastAsia="Times New Roman" w:hAnsi="Times New Roman" w:cs="Times New Roman"/>
          <w:color w:val="333333"/>
        </w:rPr>
        <w:t>Не допускает снижения установленных показателей оздоровления детей и подростков по сравнению с предыдущим годом.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Устанавливает долю стоимости путевки, оплачиваемую из семейного бюджета, не выше 10% от ее полной стоимости для семей, имеющих среднедушевой доход ниже величины прожиточного минимума.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3.14. Принимает меры для организации временного трудоустройства несовершеннолетних граждан в возрасте от 14 до 18 лет в свободное от учебы время.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 xml:space="preserve">3.15. Разрабатывает и принимает </w:t>
      </w:r>
      <w:hyperlink r:id="rId4" w:history="1">
        <w:r w:rsidRPr="0053400E">
          <w:rPr>
            <w:rFonts w:ascii="Times New Roman" w:eastAsia="Times New Roman" w:hAnsi="Times New Roman" w:cs="Times New Roman"/>
            <w:color w:val="000000"/>
          </w:rPr>
          <w:t>комплекс мер</w:t>
        </w:r>
      </w:hyperlink>
      <w:r w:rsidRPr="00395AA0">
        <w:rPr>
          <w:rFonts w:ascii="Times New Roman" w:eastAsia="Times New Roman" w:hAnsi="Times New Roman" w:cs="Times New Roman"/>
          <w:color w:val="000000"/>
        </w:rPr>
        <w:t xml:space="preserve"> по улучшению жилищных условий семей, имеющих трех и более детей, включая предоставление земельных участков под строительство жилья экономического класса. 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3.16. Обеспечивает формирование специальных условий ипотечного кредитования отдельных категорий граждан (молодых семей, работников бюджетной сферы), создание ипотечно-накопительной системы, предусмотрев меры государственной поддержки.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3.17. Принимает меры социальной поддержки работников бюджетной сферы, в том числе по их оздоровлению и санаторно-курортному лечению, в соответствии с федеральным и региональным законодательством.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3.18. Предусматривает в региональных бюджетах на 2014 год и плановый период 2015 и 2016 годов средства: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- на подготовку оздоровительных учреждений, находящихся в государственной областной собственности, к проведению мероприятий по организации отдыха и оздоровления детей;</w:t>
      </w:r>
    </w:p>
    <w:p w:rsidR="00E53786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5AA0">
        <w:rPr>
          <w:rFonts w:ascii="Times New Roman" w:eastAsia="Times New Roman" w:hAnsi="Times New Roman" w:cs="Times New Roman"/>
          <w:color w:val="000000"/>
        </w:rPr>
        <w:t>- на бесплатный завтрак для учащихся начальной школы из семей льготных категорий.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</w:p>
    <w:p w:rsidR="00E53786" w:rsidRPr="00C336E5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C336E5">
        <w:rPr>
          <w:rFonts w:ascii="Times New Roman" w:eastAsia="Times New Roman" w:hAnsi="Times New Roman" w:cs="Times New Roman"/>
          <w:b/>
          <w:bCs/>
          <w:color w:val="333333"/>
        </w:rPr>
        <w:t>Работодатели: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3.19. Предусматривают в коллективных договорах, соглашениях с учетом финансово–экономического положения организаций, финансирование мероприятий в целях: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 xml:space="preserve">- создания условий для отдыха и лечения работников, членов их семей, оплаты путевок на санаторно-курортное лечение и оздоровление; 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- приобретения жилой площади для работников, нуждающихся в улучшении жилищных условий;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 xml:space="preserve">- осуществления </w:t>
      </w:r>
      <w:r w:rsidRPr="00395AA0">
        <w:rPr>
          <w:rFonts w:ascii="Times New Roman" w:eastAsia="Times New Roman" w:hAnsi="Times New Roman" w:cs="Times New Roman"/>
          <w:color w:val="000000"/>
        </w:rPr>
        <w:t>единовременных выплат при рождении первого ребенка, при рождении второго и каждого последующего ребенка и при поступлении ребенка в первый класс в порядке и размерах, определяемых в коллективных договорах, соглашениях.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3.20. Сохраняют за работниками, высвобождаемыми в связи с сокращением численности или штата, право на первоочередное трудоустройство в организации при появлении вакантных рабочих мест.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3.21. Принимают участие в мероприятиях по созданию, оборудованию рабочих мест для трудоустройства незанятых инвалидов, женщин, воспитывающих малолетних детей, детей-инвалидов.</w:t>
      </w:r>
    </w:p>
    <w:p w:rsidR="00E53786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5AA0">
        <w:rPr>
          <w:rFonts w:ascii="Times New Roman" w:eastAsia="Times New Roman" w:hAnsi="Times New Roman" w:cs="Times New Roman"/>
          <w:color w:val="000000"/>
        </w:rPr>
        <w:lastRenderedPageBreak/>
        <w:t>3.22. Предоставляют льготные займы работникам организаций на уплату первоначального взноса или оплату части стоимости приобретённого жилого помещения на условиях, установленных коллективными договорами, соглашениями.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</w:p>
    <w:p w:rsidR="00E53786" w:rsidRPr="00C336E5" w:rsidRDefault="00E53786" w:rsidP="00E53786">
      <w:pPr>
        <w:shd w:val="clear" w:color="auto" w:fill="FFFFFF"/>
        <w:spacing w:after="240"/>
        <w:ind w:right="-331"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C336E5">
        <w:rPr>
          <w:rFonts w:ascii="Times New Roman" w:eastAsia="Times New Roman" w:hAnsi="Times New Roman" w:cs="Times New Roman"/>
          <w:b/>
          <w:color w:val="000000"/>
        </w:rPr>
        <w:t>Работодатели и профсоюзы:</w:t>
      </w:r>
    </w:p>
    <w:p w:rsidR="00E53786" w:rsidRPr="00395AA0" w:rsidRDefault="00E53786" w:rsidP="00E53786">
      <w:pPr>
        <w:shd w:val="clear" w:color="auto" w:fill="FFFFFF"/>
        <w:spacing w:after="240"/>
        <w:ind w:right="-330"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3.23. Предусматривают в коллективных договорах, соглашениях с учетом финансово-экономического положения организации:</w:t>
      </w:r>
    </w:p>
    <w:p w:rsidR="00E53786" w:rsidRPr="00395AA0" w:rsidRDefault="00E53786" w:rsidP="00E53786">
      <w:pPr>
        <w:shd w:val="clear" w:color="auto" w:fill="FFFFFF"/>
        <w:spacing w:after="240"/>
        <w:ind w:right="-330"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- меры социальной поддержки, дополнительные гарантии и льготы молодым семьям (единовременные пособия при рождении детей, поддержка беременных и кормящих женщин), молодым родителям многодетных, неполных семей, воспитывающим детей-инвалидов (гибкий график работы, дополнительный отпуск, доплата на питание детей, оказание помощи в обучении детей,</w:t>
      </w:r>
      <w:r w:rsidRPr="00395AA0">
        <w:rPr>
          <w:rFonts w:ascii="Times New Roman" w:eastAsia="Times New Roman" w:hAnsi="Times New Roman" w:cs="Times New Roman"/>
          <w:bCs/>
          <w:color w:val="000000"/>
        </w:rPr>
        <w:t xml:space="preserve"> оплата отпуска по уходу за ребенком до 3-х лет);</w:t>
      </w:r>
    </w:p>
    <w:p w:rsidR="00E53786" w:rsidRPr="00395AA0" w:rsidRDefault="00E53786" w:rsidP="00E53786">
      <w:pPr>
        <w:shd w:val="clear" w:color="auto" w:fill="FFFFFF"/>
        <w:spacing w:after="240"/>
        <w:ind w:right="-330"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- мероприятия по сохранению объемов услуг, оказываемых культурно-просветительскими учреждениями и спортивными сооружениями, столовыми, другими оздоровительными и социально-бытовыми объектами организаций, находящимися на их балансе, с учетом действующих норм и фактической численности работающих, а также по поддержанию на должном уровне их материально-технической базы;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-финансирование, в том числе через профсоюзные организации мероприятий по оздоровлению, досугу и отдыху работников и членов их семей, хозяйственному содержанию учреждений культуры, спорта, туризма, оздоровления и отдыха, находящихся на их балансе.</w:t>
      </w:r>
    </w:p>
    <w:p w:rsidR="00E53786" w:rsidRDefault="00E53786" w:rsidP="00E53786">
      <w:pPr>
        <w:shd w:val="clear" w:color="auto" w:fill="FFFFFF"/>
        <w:spacing w:after="240"/>
        <w:ind w:right="-330"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5AA0">
        <w:rPr>
          <w:rFonts w:ascii="Times New Roman" w:eastAsia="Times New Roman" w:hAnsi="Times New Roman" w:cs="Times New Roman"/>
          <w:color w:val="000000"/>
        </w:rPr>
        <w:t xml:space="preserve">- предоставление отпуска матерям и отцам, в семьях которых двое и более детей в возрасте до 14 лет в любое время по их желанию. </w:t>
      </w:r>
    </w:p>
    <w:p w:rsidR="00E53786" w:rsidRDefault="00E53786" w:rsidP="00E53786">
      <w:pPr>
        <w:shd w:val="clear" w:color="auto" w:fill="FFFFFF"/>
        <w:spacing w:after="240"/>
        <w:ind w:right="-330"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53786" w:rsidRDefault="00E53786" w:rsidP="00E53786">
      <w:pPr>
        <w:shd w:val="clear" w:color="auto" w:fill="FFFFFF"/>
        <w:spacing w:after="240"/>
        <w:ind w:right="-330"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53786" w:rsidRPr="00395AA0" w:rsidRDefault="00E53786" w:rsidP="00E53786">
      <w:pPr>
        <w:shd w:val="clear" w:color="auto" w:fill="FFFFFF"/>
        <w:spacing w:after="240"/>
        <w:ind w:right="-330"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</w:p>
    <w:p w:rsidR="00E53786" w:rsidRPr="00CD2112" w:rsidRDefault="00E53786" w:rsidP="00E53786">
      <w:pPr>
        <w:shd w:val="clear" w:color="auto" w:fill="FFFFFF"/>
        <w:spacing w:after="240"/>
        <w:ind w:right="-331"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CD2112">
        <w:rPr>
          <w:rFonts w:ascii="Times New Roman" w:eastAsia="Times New Roman" w:hAnsi="Times New Roman" w:cs="Times New Roman"/>
          <w:b/>
          <w:color w:val="000000"/>
        </w:rPr>
        <w:t>Профсоюзы: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3.24. Проводят мониторинг соотношения роста заработной платы и тарифов на жилищно-коммунальные услуги, а также доли расходов граждан на оплату жилого помещения и коммунальных услуг в совокупном доходе семьи в пределах нормативной площади жилого помещения.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 xml:space="preserve">3.25. Осуществляют профсоюзный контроль за ходом подготовки и проведения детского оздоровительного отдыха. </w:t>
      </w:r>
    </w:p>
    <w:p w:rsidR="00E53786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</w:rPr>
      </w:pPr>
      <w:r w:rsidRPr="0053400E">
        <w:rPr>
          <w:rFonts w:ascii="Times New Roman" w:eastAsia="Times New Roman" w:hAnsi="Times New Roman" w:cs="Times New Roman"/>
          <w:b/>
          <w:bCs/>
          <w:i/>
          <w:color w:val="000000"/>
        </w:rPr>
        <w:t>4. В области охраны труда и экологической безопасности стороны: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</w:p>
    <w:p w:rsidR="00E53786" w:rsidRPr="00CD2112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CD2112">
        <w:rPr>
          <w:rFonts w:ascii="Times New Roman" w:eastAsia="Times New Roman" w:hAnsi="Times New Roman" w:cs="Times New Roman"/>
          <w:b/>
          <w:bCs/>
          <w:color w:val="000000"/>
        </w:rPr>
        <w:t>Совместно: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 xml:space="preserve">4.1. Обеспечивают реализацию на территории Округа государственной политики в области охраны труда и экологической безопасности, признавая приоритетным направлением своей деятельности сохранение жизни и здоровья работников. 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4.2. Содействуют проведению обязательной аттестации рабочих мест по условиям труда, принятию мер по охране труда и созданию безопасных условий труда на каждом рабочем месте, в том числе в организациях бюджетной сферы.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4.3. Предусматривают в региональных трехсторонних соглашениях меры, способствующие улучшению ситуации в сфере охраны труда, снижению уровня производственного травматизма и профессиональной заболеваемости, а также конкретные показатели снижения уровня производственного травматизма и занятости работников на работах с вредными и опасными условиями труда.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4.4. Организуют проведение мероприятий по пропаганде и распространению передового опыта работы в сфере охраны труда, информированию работников о вновь принятых нормативных правовых актах по вопросам охраны труда, проведение региональных конкурсов в сфере охраны труда, сбор и обработку информации о состоянии условий и охраны труда.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lastRenderedPageBreak/>
        <w:t>4.5. Содействуют обучению и повышению квалификации специалистов по охране труда и специалистов по экологической безопасности.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4.6. Осуществляют контроль за соблюдением требований природоохранного законодательства в организациях на территории Округа.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 xml:space="preserve">4.7. Участвуют в разработке и реализации территориальных программ улучшения условий и охраны труда </w:t>
      </w:r>
    </w:p>
    <w:p w:rsidR="00E53786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5AA0">
        <w:rPr>
          <w:rFonts w:ascii="Times New Roman" w:eastAsia="Times New Roman" w:hAnsi="Times New Roman" w:cs="Times New Roman"/>
          <w:color w:val="000000"/>
        </w:rPr>
        <w:t xml:space="preserve">4.8. Осуществляют контроль за обеспечением безопасного пребывания детей в детских загородных оздоровительных учреждениях, участвуют в приёмке готовности их к детской оздоровительной кампании. Привлекают к участию в приёмке детских оздоровительных учреждений технические инспекции труда территориальных профобъединений и региональных организаций общероссийских, межрегиональных профсоюзов. 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</w:p>
    <w:p w:rsidR="00E53786" w:rsidRPr="00CD2112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CD2112">
        <w:rPr>
          <w:rFonts w:ascii="Times New Roman" w:eastAsia="Times New Roman" w:hAnsi="Times New Roman" w:cs="Times New Roman"/>
          <w:b/>
          <w:color w:val="333333"/>
        </w:rPr>
        <w:t>Администрация: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4.9. Организует работу Координационного совета по охране труда и осуществляет методическое обеспечение работы координационных советов по охране труда муниципальных образований.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4.10. Содействует организации и проведению аттестации рабочих мест по условиям труда с последующей сертификацией организации работ по охране труда, осуществляет оценку качества аттестации рабочих мест в организациях независимо от их организационно-правовой формы и формы собственности, в том числе в учреждениях, финансируемых из бюджета субъекта Российской Федерации.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4.11. Предусматривает ежегодное финансирование мероприятий по охране труда учреждений бюджетной сферы в соответствии с планами, разрабатываемыми по результатам аттестации рабочих мест по условиям труда.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 xml:space="preserve">4.12. Ежегодно публикует в средствах массовой информации информацию о состоянии условий и охраны труда, а также о состоянии окружающей среды. 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4.13. Разрабатывает и утверждает государственные территориальные программы (подпрограммы) улучшения условий и охраны труда, о</w:t>
      </w:r>
      <w:r w:rsidRPr="00395AA0">
        <w:rPr>
          <w:rFonts w:ascii="Times New Roman" w:eastAsia="Times New Roman" w:hAnsi="Times New Roman" w:cs="Times New Roman"/>
          <w:color w:val="333333"/>
        </w:rPr>
        <w:t xml:space="preserve">беспечивает реализацию на территории субъекта Российской Федерации соответствующих федеральных целевых программ. </w:t>
      </w:r>
    </w:p>
    <w:p w:rsidR="00E53786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5AA0">
        <w:rPr>
          <w:rFonts w:ascii="Times New Roman" w:eastAsia="Times New Roman" w:hAnsi="Times New Roman" w:cs="Times New Roman"/>
          <w:color w:val="000000"/>
        </w:rPr>
        <w:t xml:space="preserve">4.14. Разрабатывает проекты региональных нормативных правовых актов в сфере охраны труда и экологической безопасности с привлечением сторон социального партнерства. 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</w:p>
    <w:p w:rsidR="00E53786" w:rsidRPr="00CD2112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CD2112">
        <w:rPr>
          <w:rFonts w:ascii="Times New Roman" w:eastAsia="Times New Roman" w:hAnsi="Times New Roman" w:cs="Times New Roman"/>
          <w:b/>
          <w:color w:val="333333"/>
        </w:rPr>
        <w:t>Работодатели: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4.15. Обеспечивают улучшение условий и охраны труда, предупреждение и снижение уровня производственного травматизма и профессиональных заболеваний в организациях.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4.16. Обеспечивают приведение условий труда в соответствие с государственными нормативными требованиями охраны труда, в том числе по результатам аттестации рабочих мест по условиям труда.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4.17. Принимают меры по сокращению численности работников основных видов производств, занятых на работах, где условия труда не отвечают санитарно-гигиеническим нормам, а также по сокращению использования труда женщин на работах с вредными и (или) тяжелыми условиями труда.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  <w:spacing w:val="7"/>
        </w:rPr>
        <w:t>4.18.Обеспечивают проведение государственной экспертизы условий труда в организациях, имеющих рабочие места с вредными и (или) опасными условиями труда.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  <w:spacing w:val="7"/>
        </w:rPr>
        <w:t xml:space="preserve">4.19. Способствуют дальнейшему развитию добровольного </w:t>
      </w:r>
      <w:r w:rsidRPr="00395AA0">
        <w:rPr>
          <w:rFonts w:ascii="Times New Roman" w:eastAsia="Times New Roman" w:hAnsi="Times New Roman" w:cs="Times New Roman"/>
          <w:color w:val="333333"/>
          <w:spacing w:val="21"/>
        </w:rPr>
        <w:t xml:space="preserve">декларирования организациями соответствия условий труда </w:t>
      </w:r>
      <w:r w:rsidRPr="00395AA0">
        <w:rPr>
          <w:rFonts w:ascii="Times New Roman" w:eastAsia="Times New Roman" w:hAnsi="Times New Roman" w:cs="Times New Roman"/>
          <w:color w:val="333333"/>
        </w:rPr>
        <w:t>государственным нормативным требованиям охраны труда.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lastRenderedPageBreak/>
        <w:t>Способствуют развитию системы добровольного страхования жизни и здоровья работников, занятых во вредных и (или) опасных условиях труда.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  <w:spacing w:val="9"/>
        </w:rPr>
        <w:t xml:space="preserve">4.20. Обеспечивают работников, занятых во вредных и (или) опасных </w:t>
      </w:r>
      <w:r w:rsidRPr="00395AA0">
        <w:rPr>
          <w:rFonts w:ascii="Times New Roman" w:eastAsia="Times New Roman" w:hAnsi="Times New Roman" w:cs="Times New Roman"/>
          <w:color w:val="333333"/>
        </w:rPr>
        <w:t xml:space="preserve">условиях труда, сертифицированной специальной одеждой, специальной </w:t>
      </w:r>
      <w:r w:rsidRPr="00395AA0">
        <w:rPr>
          <w:rFonts w:ascii="Times New Roman" w:eastAsia="Times New Roman" w:hAnsi="Times New Roman" w:cs="Times New Roman"/>
          <w:color w:val="333333"/>
          <w:spacing w:val="8"/>
        </w:rPr>
        <w:t xml:space="preserve">обувью и другими средствами индивидуальной защиты в соответствии с </w:t>
      </w:r>
      <w:r w:rsidRPr="00395AA0">
        <w:rPr>
          <w:rFonts w:ascii="Times New Roman" w:eastAsia="Times New Roman" w:hAnsi="Times New Roman" w:cs="Times New Roman"/>
          <w:color w:val="333333"/>
        </w:rPr>
        <w:t xml:space="preserve">установленными законодательством типовыми отраслевыми нормами. 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4.21. Организуют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 в соответствии с перечнем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 xml:space="preserve">4.22. Создают комитеты (комиссии) по охране труда в организациях и обеспечивают </w:t>
      </w:r>
      <w:r w:rsidRPr="00395AA0">
        <w:rPr>
          <w:rFonts w:ascii="Times New Roman" w:eastAsia="Times New Roman" w:hAnsi="Times New Roman" w:cs="Times New Roman"/>
          <w:color w:val="333333"/>
        </w:rPr>
        <w:t xml:space="preserve">необходимые условия для деятельности уполномоченных (доверенных) лиц по охране труда в организациях в проведении общественного контроля по условиям труда работников. 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4.23. Предусматривают в коллективных договорах, соглашениях предоставление оплачиваемого рабочего времени уполномоченным (доверенным) лицам профсоюзов по охране труда для выполнения возложенных на них обязанностей и поощрения за осуществление общественного контроля.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4.24. Создают в организациях за счет собственных средств рабочие места для трудоустройства инвалидов, получивших трудовое увечье, профессиональное заболевание либо иное повреждение здоровья, связанное с исполнением работниками трудовых обязанностей в данной организации, и имеющих в соответствии с индивидуальными программами реабилитации рекомендации к труду.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4.25. Проводят в установленном порядке аттестацию вновь организованных рабочих мест в соответствии с проектами строительства, реконструкции, технического перевооружения производственных объектов, производства и внедрения новой техники, внедрения новых технологий, после достижения показателей и характеристик, предусмотренных указанными проектами, но не позднее одного года с момента создания новых рабочих мест.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4.26. Обеспечивают выполнение требований об устранении выявленных нарушений прав и законных интересов работников в области охраны труда, содержащихся в представлениях соответствующего органа профессионального союза.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4.27. Обеспечивают обучение поступивших на работу лиц безопасным методам и приемам выполнения работ со стажировкой на рабочем месте, а также приём и сдачу экзаменов, проведение их периодического обучения по охране труда, проверку знаний требований охраны труда в период работы.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 xml:space="preserve">4.28. Обеспечивают выплату единовременной денежной компенсации сверх предусмотренной федеральным законодательством семье в результате смерти работника, наступившей от несчастного случая на производстве или профессионального заболевания, в размерах, определяемых коллективным договором, соглашением. </w:t>
      </w:r>
    </w:p>
    <w:p w:rsidR="00E53786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5AA0">
        <w:rPr>
          <w:rFonts w:ascii="Times New Roman" w:eastAsia="Times New Roman" w:hAnsi="Times New Roman" w:cs="Times New Roman"/>
          <w:color w:val="000000"/>
        </w:rPr>
        <w:t>В случае трудового увечья, полученного работником в результате несчастного случая на производстве или профессионального заболевания, размер единовременной денежной компенсации определяется в соответствии со степенью утраты профессиональной трудоспособности.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</w:p>
    <w:p w:rsidR="00E53786" w:rsidRPr="00CD2112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CD2112">
        <w:rPr>
          <w:rFonts w:ascii="Times New Roman" w:eastAsia="Times New Roman" w:hAnsi="Times New Roman" w:cs="Times New Roman"/>
          <w:b/>
          <w:color w:val="333333"/>
        </w:rPr>
        <w:t>Профсоюз: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4.29. Анализируют состояние и причины производственного травматизма и разрабатывают предложения по его профилактике.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 xml:space="preserve">4.30. Участвуют в информационном обеспечении работников </w:t>
      </w:r>
      <w:r w:rsidRPr="00395AA0">
        <w:rPr>
          <w:rFonts w:ascii="Times New Roman" w:eastAsia="Times New Roman" w:hAnsi="Times New Roman" w:cs="Times New Roman"/>
          <w:color w:val="333333"/>
          <w:spacing w:val="-1"/>
        </w:rPr>
        <w:t xml:space="preserve">по вопросам охраны труда. </w:t>
      </w:r>
      <w:r w:rsidRPr="00395AA0">
        <w:rPr>
          <w:rFonts w:ascii="Times New Roman" w:eastAsia="Times New Roman" w:hAnsi="Times New Roman" w:cs="Times New Roman"/>
          <w:color w:val="333333"/>
        </w:rPr>
        <w:t xml:space="preserve">Проводят разъяснительную работу среди работников </w:t>
      </w:r>
      <w:r w:rsidRPr="00395AA0">
        <w:rPr>
          <w:rFonts w:ascii="Times New Roman" w:eastAsia="Times New Roman" w:hAnsi="Times New Roman" w:cs="Times New Roman"/>
          <w:color w:val="333333"/>
          <w:spacing w:val="11"/>
        </w:rPr>
        <w:t xml:space="preserve">организаций, а также </w:t>
      </w:r>
      <w:r w:rsidRPr="00395AA0">
        <w:rPr>
          <w:rFonts w:ascii="Times New Roman" w:eastAsia="Times New Roman" w:hAnsi="Times New Roman" w:cs="Times New Roman"/>
          <w:color w:val="333333"/>
          <w:spacing w:val="11"/>
        </w:rPr>
        <w:lastRenderedPageBreak/>
        <w:t xml:space="preserve">работников, состоящих в трудовых отношениях с </w:t>
      </w:r>
      <w:r w:rsidRPr="00395AA0">
        <w:rPr>
          <w:rFonts w:ascii="Times New Roman" w:eastAsia="Times New Roman" w:hAnsi="Times New Roman" w:cs="Times New Roman"/>
          <w:color w:val="333333"/>
          <w:spacing w:val="12"/>
        </w:rPr>
        <w:t xml:space="preserve">предпринимателями без образования юридического лица, по вопросам </w:t>
      </w:r>
      <w:r w:rsidRPr="00395AA0">
        <w:rPr>
          <w:rFonts w:ascii="Times New Roman" w:eastAsia="Times New Roman" w:hAnsi="Times New Roman" w:cs="Times New Roman"/>
          <w:color w:val="333333"/>
          <w:spacing w:val="5"/>
        </w:rPr>
        <w:t xml:space="preserve">охраны труда и предоставления компенсаций за работу во вредных и (или) </w:t>
      </w:r>
      <w:r w:rsidRPr="00395AA0">
        <w:rPr>
          <w:rFonts w:ascii="Times New Roman" w:eastAsia="Times New Roman" w:hAnsi="Times New Roman" w:cs="Times New Roman"/>
          <w:color w:val="333333"/>
          <w:spacing w:val="-1"/>
        </w:rPr>
        <w:t xml:space="preserve">опасных условиях труда. 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4.31. Инициируют в соответствии с законодательством создание комитетов (комиссий) по охране труда в организациях на территории Округа.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4.32. Организуют проведение выборов в первичных профсоюзных организациях уполномоченных (доверенных) лиц по охране труда, их обучение, в том числе за счет средств социального страхования.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4.33. Осуществляют контроль за включением в коллективные договоры, соглашения обязательств по приведению условий труда в соответствие с государственными нормативными требованиями охраны труда, проведению аттестации рабочих мест по условиям труда.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 xml:space="preserve">4.34. Участвуют в работе комиссий по аттестации рабочих мест. 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 xml:space="preserve">4.35. Проводят независимую экспертизу условий труда и обеспечения безопасности работников, а также </w:t>
      </w:r>
      <w:r w:rsidRPr="00395AA0">
        <w:rPr>
          <w:rFonts w:ascii="Times New Roman" w:eastAsia="Times New Roman" w:hAnsi="Times New Roman" w:cs="Times New Roman"/>
          <w:color w:val="333333"/>
        </w:rPr>
        <w:t>сбор, обобщение и анализ информации о состоянии условий и охраны труда в организациях, в том числе по итогам аттестации рабочих мест.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 xml:space="preserve">4.36. Осуществляют </w:t>
      </w:r>
      <w:r w:rsidRPr="00395AA0">
        <w:rPr>
          <w:rFonts w:ascii="Times New Roman" w:eastAsia="Times New Roman" w:hAnsi="Times New Roman" w:cs="Times New Roman"/>
          <w:bCs/>
          <w:color w:val="333333"/>
        </w:rPr>
        <w:t xml:space="preserve">профсоюзный </w:t>
      </w:r>
      <w:r w:rsidRPr="00395AA0">
        <w:rPr>
          <w:rFonts w:ascii="Times New Roman" w:eastAsia="Times New Roman" w:hAnsi="Times New Roman" w:cs="Times New Roman"/>
          <w:color w:val="333333"/>
        </w:rPr>
        <w:t xml:space="preserve">контроль за профессиональной подготовкой, переподготовкой, повышением квалификации работников службы охраны труда, </w:t>
      </w:r>
      <w:r w:rsidRPr="00395AA0">
        <w:rPr>
          <w:rFonts w:ascii="Times New Roman" w:eastAsia="Times New Roman" w:hAnsi="Times New Roman" w:cs="Times New Roman"/>
          <w:color w:val="000000"/>
        </w:rPr>
        <w:t>руководителей и специалистов организации по вопросам охраны труда</w:t>
      </w:r>
      <w:r w:rsidRPr="00395AA0">
        <w:rPr>
          <w:rFonts w:ascii="Times New Roman" w:eastAsia="Times New Roman" w:hAnsi="Times New Roman" w:cs="Times New Roman"/>
          <w:color w:val="333333"/>
        </w:rPr>
        <w:t xml:space="preserve"> и за обучением по охране труда членов комитетов (комиссий) по охране труда, уполномоченных (доверенных) лиц по охране труда.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4.37. Обеспечивают участие своих представителей в расследовании несчастных случаев на производстве и профессиональных заболеваний и защищают интересы работников, пострадавших от несчастных случаев на производстве или получивших профессиональное заболевание.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4.38. Обеспечивают участие своих представителей в составе координационных советов по охране труда муниципальных образований, комиссий по проверке знаний в организациях, осуществляющих обучение по охране труда работников</w:t>
      </w:r>
      <w:r w:rsidRPr="00395AA0">
        <w:rPr>
          <w:rFonts w:ascii="Times New Roman" w:eastAsia="Times New Roman" w:hAnsi="Times New Roman" w:cs="Times New Roman"/>
          <w:bCs/>
          <w:color w:val="333333"/>
        </w:rPr>
        <w:t>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4.39. Осуществляют общественный контроль за соблюдением природоохранного законодательства и требований норм экологической безопасности в организациях.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4.40. Оказывают содействие в организации</w:t>
      </w:r>
      <w:r w:rsidRPr="00395AA0">
        <w:rPr>
          <w:rFonts w:ascii="Times New Roman" w:eastAsia="Times New Roman" w:hAnsi="Times New Roman" w:cs="Times New Roman"/>
          <w:color w:val="333333"/>
        </w:rPr>
        <w:t xml:space="preserve"> и проведении в организациях смотров-конкурсов на лучшее состояние охраны и условий труда в структурных подразделениях, цехах, а также на звание «Лучший уполномоченный по охране труда».</w:t>
      </w:r>
      <w:r w:rsidRPr="00395AA0">
        <w:rPr>
          <w:rFonts w:ascii="Times New Roman" w:eastAsia="Times New Roman" w:hAnsi="Times New Roman" w:cs="Times New Roman"/>
          <w:color w:val="33CCCC"/>
        </w:rPr>
        <w:t xml:space="preserve"> 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4.41. Оказывают содействие в проведении конкурсов на лучшее состояние охраны и условий труда среди организаций региона.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4.42. Продолжают практику заключения договоров, соглашений о взаимодействии с органами государственного надзора и контроля по вопросам соблюдения трудового законодательства и иных актов, содержащих нормы трудового права, законодательства в области охраны окружающей среды в организациях, осуществляющих деятельность в регионах Округа.</w:t>
      </w:r>
    </w:p>
    <w:p w:rsidR="00E53786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</w:rPr>
      </w:pPr>
      <w:r w:rsidRPr="0053400E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5. В области молодежной политики стороны: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</w:p>
    <w:p w:rsidR="00E53786" w:rsidRPr="00CD2112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CD2112">
        <w:rPr>
          <w:rFonts w:ascii="Times New Roman" w:eastAsia="Times New Roman" w:hAnsi="Times New Roman" w:cs="Times New Roman"/>
          <w:b/>
          <w:bCs/>
          <w:color w:val="333333"/>
        </w:rPr>
        <w:t xml:space="preserve">Совместно: 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5.1. Проводят согласованную политику в ходе разработки и контроля за реализацией целевых программ социально-экономической поддержки молодежи, в том числе путем включения представителей Профсоюзов в соответствующие межведомственные совещательные органы.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5.2. Реализуют меры по социально-трудовой адаптации молодежи, разрабатывают и реализуют в организациях программы по адаптации молодых работников на производстве, развитию наставничества.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lastRenderedPageBreak/>
        <w:t>5.3. Взаимодействуют с общественными молодежными организациями, обобщают и распространяют положительный опыт работы с молодежью в организациях на территории Округа.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 xml:space="preserve">5.4. Осуществляют социально-экономическую поддержку молодых семей, в том числе по вопросам приобретения жилья. 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 xml:space="preserve">5.5. Способствуют увеличению представительства молодежи в органах исполнительной власти всех уровней, в органах местного самоуправления, в органах объединений профсоюзов и работодателей. 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5.6. Рассматривают на заседаниях трехсторонних комиссий по регулированию социально-трудовых отношений вопросы, касающиеся работы с молодежью, и мер правовой и социальной защиты молодежи.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 xml:space="preserve">5.7. </w:t>
      </w:r>
      <w:r w:rsidRPr="00395AA0">
        <w:rPr>
          <w:rFonts w:ascii="Times New Roman" w:eastAsia="Times New Roman" w:hAnsi="Times New Roman" w:cs="Times New Roman"/>
          <w:color w:val="333333"/>
        </w:rPr>
        <w:t>Организуют профориентационные экскурсии на предприятия, в организации и учреждения различных форм собственности с целью информированности молодежи при выборе профессии.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5.8. Оказывают организационную поддержку, создают условия для работы молодежных трудовых отрядов, в том числе предоставляя по взаимному согласованию временные и сезонные рабочие места.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5.9. Обеспечивают меры по проведению мероприятий в области охраны труда и здоровья молодёжи, по пропаганде здорового образа жизни.</w:t>
      </w:r>
    </w:p>
    <w:p w:rsidR="00E53786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5AA0">
        <w:rPr>
          <w:rFonts w:ascii="Times New Roman" w:eastAsia="Times New Roman" w:hAnsi="Times New Roman" w:cs="Times New Roman"/>
          <w:color w:val="000000"/>
        </w:rPr>
        <w:t>5.10. Оказывают организационную поддержку, создают условия для развития творчества молодежи, спорта, туризма, а также ведут пропаганду здорового образа жизни. Содействуют с этой целью привлечению молодежи к участию во всероссийских, межрегиональных культурно-спортивных мероприятиях, а также проводят региональные олимпиады, соревнования, туристические слеты, фестивали, смотры-конкурсы, конференции, форумы и др.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</w:p>
    <w:p w:rsidR="00E53786" w:rsidRPr="00CD2112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CD2112">
        <w:rPr>
          <w:rFonts w:ascii="Times New Roman" w:eastAsia="Times New Roman" w:hAnsi="Times New Roman" w:cs="Times New Roman"/>
          <w:b/>
          <w:color w:val="333333"/>
        </w:rPr>
        <w:t xml:space="preserve">Администрация: 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 xml:space="preserve">5.11. </w:t>
      </w:r>
      <w:r w:rsidRPr="00395AA0">
        <w:rPr>
          <w:rFonts w:ascii="Times New Roman" w:eastAsia="Times New Roman" w:hAnsi="Times New Roman" w:cs="Times New Roman"/>
          <w:color w:val="000000"/>
        </w:rPr>
        <w:t>Создает условия для занятости молодежи, совершенствует и развивает систему профессиональной ориентации среди обучающихся в общеобразовательных организациях.</w:t>
      </w:r>
    </w:p>
    <w:p w:rsidR="00E53786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5.12. Оказывает содействие молодым гражданам по созданию молодёжных жилищных кооперативов, других молодёжных объединений по строительству доступного жилья для молодёжи.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</w:p>
    <w:p w:rsidR="00E53786" w:rsidRPr="00CD2112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CD2112">
        <w:rPr>
          <w:rFonts w:ascii="Times New Roman" w:eastAsia="Times New Roman" w:hAnsi="Times New Roman" w:cs="Times New Roman"/>
          <w:b/>
          <w:color w:val="333333"/>
        </w:rPr>
        <w:t xml:space="preserve">Работодатели: 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5.13. Проводят «дни открытых дверей», профориентационные экскурсии в организациях с целью ознакомления с профессиями, востребованными на рынке труда.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5.14. Заключают договоры о сотрудничестве с профессиональными образовательными организациями на подготовку молодых рабочих и специалистов, а также договоры о развитии материально-технической базы профессиональных образовательных организаций, проведения производственной практики обучающихся и стажировок.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5.15. Создают условия для получения образования и для повышения квалификации молодых работников, а также участвуют в развитии целевого обучения и системы подготовки высококвалифицированных кадров на контрактной основе.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5.16. Проводят в организациях работу по адаптации молодых работников, наставничеству.</w:t>
      </w:r>
      <w:r w:rsidRPr="00395AA0">
        <w:rPr>
          <w:rFonts w:ascii="Times New Roman" w:eastAsia="Times New Roman" w:hAnsi="Times New Roman" w:cs="Times New Roman"/>
          <w:color w:val="000000"/>
        </w:rPr>
        <w:t xml:space="preserve"> Реализуют меры поощрения молодежи, добившихся высоких показателей в труде и учебе.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5.17. Включают в состав комиссии по охране труда представителя молодежного совета (молодёжной комиссии) первичной профсоюзной организации.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 xml:space="preserve">5.18. Информируют молодых работников о законодательно установленных для них льготах и дополнительных гарантиях (сокращенный рабочий день, обязательные </w:t>
      </w:r>
      <w:r w:rsidRPr="00395AA0">
        <w:rPr>
          <w:rFonts w:ascii="Times New Roman" w:eastAsia="Times New Roman" w:hAnsi="Times New Roman" w:cs="Times New Roman"/>
          <w:color w:val="000000"/>
        </w:rPr>
        <w:lastRenderedPageBreak/>
        <w:t>медосмотры, порядок увольнения по инициативе работодателя, предоставление компенсаций работникам, совмещающим учебу с работой и т.д.).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 xml:space="preserve">5.19. В целях обеспечения профессионального роста молодых работников предусматривают возможность включения их в резерв руководителей подразделений организации. </w:t>
      </w:r>
    </w:p>
    <w:p w:rsidR="00E53786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5AA0">
        <w:rPr>
          <w:rFonts w:ascii="Times New Roman" w:eastAsia="Times New Roman" w:hAnsi="Times New Roman" w:cs="Times New Roman"/>
          <w:color w:val="000000"/>
        </w:rPr>
        <w:t>5.20. Способствуют организации трудового соперничества среди молодых работников, проводят в организациях конкурсы профессионального мастерства на звание «Лучший молодой работник по профессии».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</w:p>
    <w:p w:rsidR="00E53786" w:rsidRPr="00CD2112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CD2112">
        <w:rPr>
          <w:rFonts w:ascii="Times New Roman" w:eastAsia="Times New Roman" w:hAnsi="Times New Roman" w:cs="Times New Roman"/>
          <w:b/>
          <w:color w:val="333333"/>
          <w:spacing w:val="4"/>
        </w:rPr>
        <w:t>Работодатели и профсоюзы: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5.21. Предусматривают в коллективных договорах, соглашениях, с учетом финансово-экономического положения организации: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- возможность</w:t>
      </w:r>
      <w:r w:rsidRPr="00395AA0">
        <w:rPr>
          <w:rFonts w:ascii="Times New Roman" w:eastAsia="Times New Roman" w:hAnsi="Times New Roman" w:cs="Times New Roman"/>
          <w:color w:val="000000"/>
          <w:spacing w:val="-4"/>
        </w:rPr>
        <w:t xml:space="preserve"> предоставления общежития или ежемесячной компенсации затрат на аренду жилья молодым работникам, не имеющим собственного жилья;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 xml:space="preserve">- гарантии от увольнения в связи с сокращением численности или штата работников организации в первые два </w:t>
      </w:r>
      <w:r w:rsidRPr="00395AA0">
        <w:rPr>
          <w:rFonts w:ascii="Times New Roman" w:eastAsia="Times New Roman" w:hAnsi="Times New Roman" w:cs="Times New Roman"/>
          <w:color w:val="333333"/>
          <w:spacing w:val="-1"/>
        </w:rPr>
        <w:t xml:space="preserve">года работы после обучения </w:t>
      </w:r>
      <w:r w:rsidRPr="00395AA0">
        <w:rPr>
          <w:rFonts w:ascii="Times New Roman" w:eastAsia="Times New Roman" w:hAnsi="Times New Roman" w:cs="Times New Roman"/>
          <w:color w:val="333333"/>
        </w:rPr>
        <w:t>для выпускников профессиональных образовательных организаций среднего и высшего образования;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 xml:space="preserve">- </w:t>
      </w:r>
      <w:r w:rsidRPr="00395AA0">
        <w:rPr>
          <w:rFonts w:ascii="Times New Roman" w:eastAsia="Times New Roman" w:hAnsi="Times New Roman" w:cs="Times New Roman"/>
          <w:color w:val="000000"/>
        </w:rPr>
        <w:t>премирование или увеличение заработной платы при получении образования без отрыва от производства;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- обеспечение гарантий и расширение прав молодежи на образование, труд, достойную заработную плату, участие в управлении производством, на отдых и досуг;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 xml:space="preserve">- финансирование проведения в организациях массовых, культурных, спортивных мероприятий для молодёжи, организации досуга, отдыха и оздоровления молодёжи; 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  <w:spacing w:val="-4"/>
        </w:rPr>
        <w:t xml:space="preserve">-выплату единовременных </w:t>
      </w:r>
      <w:r w:rsidRPr="00395AA0">
        <w:rPr>
          <w:rFonts w:ascii="Times New Roman" w:eastAsia="Times New Roman" w:hAnsi="Times New Roman" w:cs="Times New Roman"/>
          <w:color w:val="000000"/>
          <w:spacing w:val="-5"/>
        </w:rPr>
        <w:t xml:space="preserve">пособий </w:t>
      </w:r>
      <w:r w:rsidRPr="00395AA0">
        <w:rPr>
          <w:rFonts w:ascii="Times New Roman" w:eastAsia="Times New Roman" w:hAnsi="Times New Roman" w:cs="Times New Roman"/>
          <w:color w:val="000000"/>
          <w:spacing w:val="-4"/>
        </w:rPr>
        <w:t>молодым работникам из категории детей-сирот, впервые принятым на работу, а также работникам, вернувшимся на предприятие после прохождения срочной военной службы;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- материальную помощь молодым семьям, работающим в организации, при рождении ребенка и вступлении впервые в брак;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-</w:t>
      </w:r>
      <w:r w:rsidRPr="00395AA0">
        <w:rPr>
          <w:rFonts w:ascii="Times New Roman" w:eastAsia="Times New Roman" w:hAnsi="Times New Roman" w:cs="Times New Roman"/>
          <w:color w:val="000000"/>
          <w:spacing w:val="-4"/>
        </w:rPr>
        <w:t xml:space="preserve"> установление оплаты труда молодым рабочим в повышенном размере на срок не менее одного года со дня приема на работу: для работающих на сдельной основе путем снижения норм времени (повышения расценок), для работающих на повременной основе при штатно-окладной системе оплаты труда путем увеличения оклада в процентах, при оплате по тарифной сетке – путем увеличения оплаты на определенное количество тарифных разрядов, по сравнению с тарифно-квалификационными характеристиками должностей.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5.22. Предусматривают в коллективных договорах, соглашениях следующие меры поддержки молодых специалистов: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- единовременные выплаты на хозяйственное обзаведение;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- частичную оплату проезда к месту работы и обратно;</w:t>
      </w:r>
    </w:p>
    <w:p w:rsidR="00E53786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- возможность предоставления доплаты в зависимости от разряда, после окончания профессиональной образовательной организации среднего и высшего образования.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</w:p>
    <w:p w:rsidR="00E53786" w:rsidRPr="00CD2112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CD2112">
        <w:rPr>
          <w:rFonts w:ascii="Times New Roman" w:eastAsia="Times New Roman" w:hAnsi="Times New Roman" w:cs="Times New Roman"/>
          <w:b/>
          <w:color w:val="333333"/>
        </w:rPr>
        <w:t>Профсоюзы: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5.23. Принимают меры по защите социально-экономических и трудовых интересов молодежи, создают в профсоюзных организациях советы (комиссии) по работе с молодежью.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 xml:space="preserve">5.24. Проводят обучение молодого профсоюзного актива по вопросам трудового законодательства, социального партнерства и других социально-экономических вопросов. </w:t>
      </w:r>
    </w:p>
    <w:p w:rsidR="00E53786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</w:rPr>
      </w:pPr>
      <w:r w:rsidRPr="0053400E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6. В области развития социального партнерства стороны: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</w:p>
    <w:p w:rsidR="00E53786" w:rsidRPr="00CD2112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CD2112">
        <w:rPr>
          <w:rFonts w:ascii="Times New Roman" w:eastAsia="Times New Roman" w:hAnsi="Times New Roman" w:cs="Times New Roman"/>
          <w:b/>
          <w:color w:val="333333"/>
        </w:rPr>
        <w:t>Совместно: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lastRenderedPageBreak/>
        <w:t xml:space="preserve">6.1. </w:t>
      </w:r>
      <w:r w:rsidRPr="00395AA0">
        <w:rPr>
          <w:rFonts w:ascii="Times New Roman" w:eastAsia="Times New Roman" w:hAnsi="Times New Roman" w:cs="Times New Roman"/>
          <w:color w:val="333333"/>
        </w:rPr>
        <w:t>Обеспечивают укрепление профсоюзов, соблюдение прав и гарантий деятельности профсоюзов в организациях независимо от их организационно-правовой формы и формы собственности.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 xml:space="preserve">6.2. Принимают решения по обязательствам, включенным в Соглашение, после взаимных консультаций. 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6.3. Взаимно обеспечивают представителям сторон возможность участия в рассмотрении проблем, не включенных в Соглашение, но представляющих взаимный интерес.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6.4. Информируют представителей сторон о принимаемых решениях и нормативных правовых актах в области социально-трудовых отношений.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6.5. Обеспечивают участие региональных трехсторонних комиссий по регулированию социально-трудовых отношений в рассмотрении проектов законодательных, нормативных правовых актов в сфере труда, программ социально-экономического развития, утверждая, при необходимости, регламент такого участия.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6.6. Способствуют предотвращению коллективных трудовых споров и их разрешению, развивая систему участия работников и работодателей в досудебном разрешении коллективных трудовых споров.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6.7. Принимают меры, направленные на наиболее полное освещение средствами массовой информации совместной деятельности сторон в рамках настоящего Соглашения, региональных трехсторонних соглашений, а также работы региональных трехсторонних комиссий.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6.8. Содействуют распространению принципов социального партнерства в организациях с участием инвестиционных компаний, в том числе на стадии подписания инвестиционных соглашений.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6.9.Проводят согласованную политику по вовлечению более широкого круга работодателей в переговорные процессы по заключению отраслевых, территориальных соглашений и коллективных договоров, созданию профсоюзных организаций на предприятиях и в организациях, независимо от их организационно-правовой формы и формы собственности.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6.10. Содействуют развитию практики коллективно-договорного регулирования трудовых отношений в организациях малого бизнеса.</w:t>
      </w:r>
    </w:p>
    <w:p w:rsidR="00E53786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5AA0">
        <w:rPr>
          <w:rFonts w:ascii="Times New Roman" w:eastAsia="Times New Roman" w:hAnsi="Times New Roman" w:cs="Times New Roman"/>
          <w:color w:val="000000"/>
        </w:rPr>
        <w:t>6.11. Организуют обучение представителей сторон настоящего Соглашения по вопросам договорного регулирования социально-трудовых отношений на различных уровнях системы социального партнерства.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</w:p>
    <w:p w:rsidR="00E53786" w:rsidRPr="00CD2112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CD2112">
        <w:rPr>
          <w:rFonts w:ascii="Times New Roman" w:eastAsia="Times New Roman" w:hAnsi="Times New Roman" w:cs="Times New Roman"/>
          <w:b/>
          <w:bCs/>
          <w:color w:val="000000"/>
        </w:rPr>
        <w:t>Администрация: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6.12. Обеспечивает участие Профсоюзов и Работодателей в формируемых на уровне Округа и в субъектах Российской Федерации, находящихся в пределах Округа, постоянно действующих совещательных органов, рассматривающих социально-трудовые вопросы.</w:t>
      </w:r>
    </w:p>
    <w:p w:rsidR="00E53786" w:rsidRPr="00395AA0" w:rsidRDefault="00E53786" w:rsidP="00E53786">
      <w:pPr>
        <w:tabs>
          <w:tab w:val="num" w:pos="993"/>
        </w:tabs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6.13. При оказании организационной и иной поддержки предприятиям и организациям учитывает в качестве основных критериев ситуацию с выплатой заработной платы, участие в системе социального партнерства, соблюдение законодательства о труде, выполнение обязательств коллективных договоров, соглашений.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 xml:space="preserve">6.14. Не реже одного раза в год проводит встречи с профсоюзным активом. Оказывает поддержку объединениям профсоюзов и работодателей в повышении их роли в гражданском обществе. 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 xml:space="preserve">6.15. Рекомендует органам местного самоуправления муниципальных образований сохранять право за городскими (районными) комитетами профсоюзов и подведомственными им объектами социального назначения, общественными объединениями работодателей арендовать помещения, находящиеся в муниципальной </w:t>
      </w:r>
      <w:r w:rsidRPr="00395AA0">
        <w:rPr>
          <w:rFonts w:ascii="Times New Roman" w:eastAsia="Times New Roman" w:hAnsi="Times New Roman" w:cs="Times New Roman"/>
          <w:color w:val="333333"/>
        </w:rPr>
        <w:lastRenderedPageBreak/>
        <w:t>собственности, с взиманием арендной платы не выше, чем это предусмотрено для бюджетных организаций.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6.16. Обеспечивает освещение выполнения настоящего Соглашения в электронных СМИ, в том числе с предоставлением теле- и радиоэфира представителям Профсоюзов и Работодателей на безвозмездной основе в СМИ, учредителем которых является Администрация.</w:t>
      </w:r>
    </w:p>
    <w:p w:rsidR="00E53786" w:rsidRPr="00395AA0" w:rsidRDefault="00E53786" w:rsidP="00E53786">
      <w:pPr>
        <w:tabs>
          <w:tab w:val="num" w:pos="993"/>
        </w:tabs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6.17. Предусматривает в региональном законодательстве о социальном партнерстве в сфере труда порядок присоединения к трехсторонним соглашениям работодателей, осуществляющих свою деятельность на территории региона.</w:t>
      </w:r>
    </w:p>
    <w:p w:rsidR="00E53786" w:rsidRPr="00395AA0" w:rsidRDefault="00E53786" w:rsidP="00E53786">
      <w:pPr>
        <w:tabs>
          <w:tab w:val="num" w:pos="993"/>
        </w:tabs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6.18. Инициирует рассмотрение вопросов о создании механизмов финансирования обучения представителей сторон социального партнерства формам и методам договорного регулирования социально-трудовых отношений согласно Трудовому кодексу Российской Федерации.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6.19. При рассмотрении кандидатур руководителей организаций, представляемых к государственным наградам и присвоению почётных званий Российской Федерации, учитывает мнение профсоюзов, результаты выполнения коллективного договора, отраслевого, регионального и настоящего Соглашения.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6.20. Проводит политику невмешательства в деятельность профсоюзных организаций, объединений, действующих в регионе, в том числе по вопросам профсоюзного имущества.</w:t>
      </w:r>
    </w:p>
    <w:p w:rsidR="00E53786" w:rsidRPr="00395AA0" w:rsidRDefault="00E53786" w:rsidP="00E53786">
      <w:pPr>
        <w:adjustRightInd w:val="0"/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6.21. Направляет проекты законодательных актов, нормативных правовых и иных актов органов исполнительной власти в сфере труда, а также документы и материалы, необходимые для их обсуждения, на рассмотрение в региональную трехстороннюю комиссию по регулированию социально-трудовых отношений.</w:t>
      </w:r>
    </w:p>
    <w:p w:rsidR="00E53786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5AA0">
        <w:rPr>
          <w:rFonts w:ascii="Times New Roman" w:eastAsia="Times New Roman" w:hAnsi="Times New Roman" w:cs="Times New Roman"/>
          <w:color w:val="000000"/>
        </w:rPr>
        <w:t>Решения региональной трехсторонней комиссии по регулированию социально-трудовых отношений по направленным ей проектам законодательных актов, нормативных правовых и иных актов органов исполнительной власти подлежат обязательному рассмотрению органами государственной власти субъектов Российской Федерации, принимающими указанные акты.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</w:p>
    <w:p w:rsidR="00E53786" w:rsidRPr="00CD2112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CD2112">
        <w:rPr>
          <w:rFonts w:ascii="Times New Roman" w:eastAsia="Times New Roman" w:hAnsi="Times New Roman" w:cs="Times New Roman"/>
          <w:b/>
          <w:color w:val="333333"/>
        </w:rPr>
        <w:t>Работодатели: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6.22. Обеспечивают условия для уставной деятельности профсоюзов и их выборных органов в организациях, не допускают случаев нарушения прав профсоюзов.</w:t>
      </w:r>
    </w:p>
    <w:p w:rsidR="00E53786" w:rsidRPr="00395AA0" w:rsidRDefault="00E53786" w:rsidP="00E53786">
      <w:pPr>
        <w:tabs>
          <w:tab w:val="num" w:pos="993"/>
        </w:tabs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 xml:space="preserve">6.23. Перечисляют на счет профсоюзной организации денежные средства для ведения культурно-массовой, физкультурно-оздоровительной и иной работы. Конкретные размеры отчислений устанавливаются коллективным договором или отдельным соглашением. 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 xml:space="preserve">6.24. Исключают деятельность, препятствующую реализации права работников на вступление в профсоюзную организацию. </w:t>
      </w:r>
      <w:r w:rsidRPr="00395AA0">
        <w:rPr>
          <w:rFonts w:ascii="Times New Roman" w:eastAsia="Times New Roman" w:hAnsi="Times New Roman" w:cs="Times New Roman"/>
          <w:color w:val="000000"/>
        </w:rPr>
        <w:t>При заключении трудового договора с работником не препятствуют его вступлению в члены профсоюза.</w:t>
      </w:r>
      <w:r w:rsidRPr="00395AA0">
        <w:rPr>
          <w:rFonts w:ascii="Times New Roman" w:eastAsia="Times New Roman" w:hAnsi="Times New Roman" w:cs="Times New Roman"/>
          <w:color w:val="333333"/>
        </w:rPr>
        <w:t xml:space="preserve"> Не увольняют или другим способом не наносят ущерб работнику на том основании, что он является членом профсоюза либо принимает участие в профсоюзной деятельности в нерабочее время или в рабочее время с согласия работодателя.</w:t>
      </w:r>
    </w:p>
    <w:p w:rsidR="00E53786" w:rsidRPr="00395AA0" w:rsidRDefault="00E53786" w:rsidP="00E53786">
      <w:pPr>
        <w:tabs>
          <w:tab w:val="num" w:pos="993"/>
        </w:tabs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6.25. Обеспечивают условия для осуществления государственного и профсоюзного контроля за соблюдением трудового законодательства.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6.26. Рассматривают все требования, предложения, внесенные на профсоюзных конференциях (собраниях) и принимают соответствующие меры.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6.27. Принимают меры по расширению числа участников Соглашения, регулярно рассматривают ход выполнения принятых обязательств Соглашения членами объединений работодателей. О предпринимаемых мерах информируют Стороны социального партнерства.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lastRenderedPageBreak/>
        <w:t>6.28. Сохраняют существующий порядок перечисления профсоюзных взносов в организациях по безналичному расчету с письменного согласия работников и перечисляют их с расчетных счетов организаций одновременно с выдачей банками средств на заработную плату в соответствии с платежными поручениями организаций. При обращении профсоюзных органов предоставляют информацию о правильности и полноте удержания, своевременности перечисления профсоюзных взносов.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000000"/>
        </w:rPr>
        <w:t>6.29. Сохраняют за работниками, освобожденными от основной работы в связи с избранием в выборный орган первичной профсоюзной организации, трудовые права, гарантии, льготы, предназначенные для работников организации в соответствии с коллективным договором.</w:t>
      </w:r>
    </w:p>
    <w:p w:rsidR="00E53786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6.30. Предусматривают в коллективных договорах, с учетом финансового–экономического положения организации, обязательства по оплате труда освобожденным членам выборных органов первичной профсоюзной организации, а также обеспечение не освобожденным от основной работы членам профсоюзных органов всех уровней свободного времени для выполнения ими общественных обязанностей с сохранением среднего заработка.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</w:p>
    <w:p w:rsidR="00E53786" w:rsidRPr="00CD2112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CD2112">
        <w:rPr>
          <w:rFonts w:ascii="Times New Roman" w:eastAsia="Times New Roman" w:hAnsi="Times New Roman" w:cs="Times New Roman"/>
          <w:b/>
          <w:color w:val="000000"/>
        </w:rPr>
        <w:t>Профсоюзы: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6.31. Инициируют заключение коллективных договоров, региональных отраслевых и территориальных соглашений. Содействуют подготовке и проведению коллективно-договорной кампании, осуществляют контроль за выполнением коллективных договоров, соглашений. Проводят общественную экспертизу проектов коллективных договоров.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6.32. Организуют работу координационных советов профсоюзов по заключению и контролю за выполнением территориальных трехсторонних соглашений.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>6.33. Продолжают работу по возобновлению деятельности и созданию первичных профсоюзных организаций в трудовых коллективах, вовлечению работников в члены профсоюза в организациях.</w:t>
      </w:r>
    </w:p>
    <w:p w:rsidR="00E53786" w:rsidRPr="00395AA0" w:rsidRDefault="00E53786" w:rsidP="00E53786">
      <w:pPr>
        <w:tabs>
          <w:tab w:val="num" w:pos="993"/>
        </w:tabs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 w:rsidRPr="00395AA0">
        <w:rPr>
          <w:rFonts w:ascii="Times New Roman" w:eastAsia="Times New Roman" w:hAnsi="Times New Roman" w:cs="Times New Roman"/>
          <w:color w:val="333333"/>
        </w:rPr>
        <w:t xml:space="preserve">6.34. Оказывают помощь в создании в организациях комиссий по трудовым спорам, выявляют причины возникновения коллективных трудовых споров и в соответствии </w:t>
      </w:r>
      <w:r w:rsidRPr="00395AA0">
        <w:rPr>
          <w:rFonts w:ascii="Times New Roman" w:eastAsia="Times New Roman" w:hAnsi="Times New Roman" w:cs="Times New Roman"/>
          <w:color w:val="333333"/>
          <w:spacing w:val="-2"/>
        </w:rPr>
        <w:t>с действующим законодательством принимают необходимые меры для их урегулирования</w:t>
      </w:r>
      <w:r w:rsidRPr="00395AA0">
        <w:rPr>
          <w:rFonts w:ascii="Times New Roman" w:eastAsia="Times New Roman" w:hAnsi="Times New Roman" w:cs="Times New Roman"/>
          <w:color w:val="333333"/>
        </w:rPr>
        <w:t>.</w:t>
      </w:r>
    </w:p>
    <w:p w:rsidR="00E53786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5AA0">
        <w:rPr>
          <w:rFonts w:ascii="Times New Roman" w:eastAsia="Times New Roman" w:hAnsi="Times New Roman" w:cs="Times New Roman"/>
          <w:color w:val="000000"/>
        </w:rPr>
        <w:t>6.35. Не выступают организаторами забастовок по обязательствам, включенным в настоящее Соглашение, трехсторонние соглашения, заключенные в субъектах Российской Федерации и муниципальных образованиях, коллективные договоры организаций на территории Округа при условии их выполнения сторонами.</w:t>
      </w:r>
    </w:p>
    <w:p w:rsidR="00E53786" w:rsidRPr="00395AA0" w:rsidRDefault="00E53786" w:rsidP="00E53786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</w:rPr>
      </w:pPr>
    </w:p>
    <w:tbl>
      <w:tblPr>
        <w:tblW w:w="10065" w:type="dxa"/>
        <w:jc w:val="center"/>
        <w:tblLayout w:type="fixed"/>
        <w:tblLook w:val="04A0"/>
      </w:tblPr>
      <w:tblGrid>
        <w:gridCol w:w="2977"/>
        <w:gridCol w:w="4111"/>
        <w:gridCol w:w="2977"/>
      </w:tblGrid>
      <w:tr w:rsidR="00E53786" w:rsidRPr="00395AA0" w:rsidTr="00A644AD">
        <w:trPr>
          <w:jc w:val="center"/>
        </w:trPr>
        <w:tc>
          <w:tcPr>
            <w:tcW w:w="2977" w:type="dxa"/>
            <w:shd w:val="clear" w:color="auto" w:fill="auto"/>
            <w:hideMark/>
          </w:tcPr>
          <w:p w:rsidR="00E53786" w:rsidRPr="00CD2112" w:rsidRDefault="00E53786" w:rsidP="00A644AD">
            <w:pPr>
              <w:spacing w:after="240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Главы </w:t>
            </w:r>
            <w:r w:rsidRPr="00CD2112">
              <w:rPr>
                <w:rFonts w:ascii="Times New Roman" w:eastAsia="Times New Roman" w:hAnsi="Times New Roman" w:cs="Times New Roman"/>
                <w:bCs/>
                <w:color w:val="333333"/>
              </w:rPr>
              <w:t>администраций (губернаторы) субъектов Российской Федерации Центрального федерального округа</w:t>
            </w:r>
          </w:p>
        </w:tc>
        <w:tc>
          <w:tcPr>
            <w:tcW w:w="4111" w:type="dxa"/>
            <w:shd w:val="clear" w:color="auto" w:fill="auto"/>
            <w:hideMark/>
          </w:tcPr>
          <w:p w:rsidR="00E53786" w:rsidRPr="00CD2112" w:rsidRDefault="00E53786" w:rsidP="00A644AD">
            <w:pPr>
              <w:spacing w:after="240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CD2112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Председатель </w:t>
            </w:r>
          </w:p>
          <w:p w:rsidR="00E53786" w:rsidRPr="00CD2112" w:rsidRDefault="00E53786" w:rsidP="00A644AD">
            <w:pPr>
              <w:spacing w:after="240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CD2112">
              <w:rPr>
                <w:rFonts w:ascii="Times New Roman" w:eastAsia="Times New Roman" w:hAnsi="Times New Roman" w:cs="Times New Roman"/>
                <w:bCs/>
                <w:color w:val="333333"/>
              </w:rPr>
              <w:t>Ассоциа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ции территориальных объединений </w:t>
            </w:r>
            <w:r w:rsidRPr="00CD2112">
              <w:rPr>
                <w:rFonts w:ascii="Times New Roman" w:eastAsia="Times New Roman" w:hAnsi="Times New Roman" w:cs="Times New Roman"/>
                <w:bCs/>
                <w:color w:val="333333"/>
              </w:rPr>
              <w:t>организаций профсоюзов Центрального федерального округа</w:t>
            </w:r>
          </w:p>
        </w:tc>
        <w:tc>
          <w:tcPr>
            <w:tcW w:w="2977" w:type="dxa"/>
            <w:shd w:val="clear" w:color="auto" w:fill="auto"/>
            <w:hideMark/>
          </w:tcPr>
          <w:p w:rsidR="00E53786" w:rsidRPr="00CD2112" w:rsidRDefault="00E53786" w:rsidP="00A644AD">
            <w:pPr>
              <w:spacing w:after="240"/>
              <w:ind w:hanging="33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CD2112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Председатель </w:t>
            </w:r>
            <w:r w:rsidRPr="00CD2112">
              <w:rPr>
                <w:rFonts w:ascii="Times New Roman" w:eastAsia="Times New Roman" w:hAnsi="Times New Roman" w:cs="Times New Roman"/>
                <w:color w:val="333333"/>
              </w:rPr>
              <w:t>Координационного Совета Российского союза промышленников и предпринимателей Центрального федерального округа</w:t>
            </w:r>
          </w:p>
        </w:tc>
      </w:tr>
      <w:tr w:rsidR="00E53786" w:rsidRPr="00395AA0" w:rsidTr="00A644AD">
        <w:trPr>
          <w:jc w:val="center"/>
        </w:trPr>
        <w:tc>
          <w:tcPr>
            <w:tcW w:w="2977" w:type="dxa"/>
            <w:shd w:val="clear" w:color="auto" w:fill="auto"/>
            <w:hideMark/>
          </w:tcPr>
          <w:p w:rsidR="00E53786" w:rsidRPr="00CD2112" w:rsidRDefault="00E53786" w:rsidP="00A644AD">
            <w:pPr>
              <w:spacing w:after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53786" w:rsidRPr="00CD2112" w:rsidRDefault="00E53786" w:rsidP="00A644AD">
            <w:pPr>
              <w:spacing w:after="240"/>
              <w:ind w:firstLine="709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CD2112">
              <w:rPr>
                <w:rFonts w:ascii="Times New Roman" w:eastAsia="Times New Roman" w:hAnsi="Times New Roman" w:cs="Times New Roman"/>
                <w:bCs/>
                <w:color w:val="333333"/>
              </w:rPr>
              <w:t>А.Ф.Сырокваша</w:t>
            </w:r>
          </w:p>
        </w:tc>
        <w:tc>
          <w:tcPr>
            <w:tcW w:w="2977" w:type="dxa"/>
            <w:shd w:val="clear" w:color="auto" w:fill="auto"/>
            <w:hideMark/>
          </w:tcPr>
          <w:p w:rsidR="00E53786" w:rsidRPr="00CD2112" w:rsidRDefault="00E53786" w:rsidP="00A644AD">
            <w:pPr>
              <w:spacing w:after="240"/>
              <w:ind w:firstLine="709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CD2112">
              <w:rPr>
                <w:rFonts w:ascii="Times New Roman" w:eastAsia="Times New Roman" w:hAnsi="Times New Roman" w:cs="Times New Roman"/>
                <w:bCs/>
                <w:color w:val="333333"/>
              </w:rPr>
              <w:t>М.В.Кузовлев</w:t>
            </w:r>
          </w:p>
        </w:tc>
      </w:tr>
    </w:tbl>
    <w:p w:rsidR="007E670A" w:rsidRDefault="007E670A"/>
    <w:sectPr w:rsidR="007E670A" w:rsidSect="007E6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E53786"/>
    <w:rsid w:val="007E670A"/>
    <w:rsid w:val="00E5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86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095654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8481</Words>
  <Characters>48345</Characters>
  <Application>Microsoft Office Word</Application>
  <DocSecurity>0</DocSecurity>
  <Lines>402</Lines>
  <Paragraphs>113</Paragraphs>
  <ScaleCrop>false</ScaleCrop>
  <Company/>
  <LinksUpToDate>false</LinksUpToDate>
  <CharactersWithSpaces>56713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А.Колганов</dc:creator>
  <cp:lastModifiedBy>А.Колганов</cp:lastModifiedBy>
  <cp:revision>1</cp:revision>
  <dcterms:created xsi:type="dcterms:W3CDTF">2016-01-26T08:14:00Z</dcterms:created>
  <dcterms:modified xsi:type="dcterms:W3CDTF">2016-01-26T08:15:00Z</dcterms:modified>
</cp:coreProperties>
</file>